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69" w:rsidRDefault="005F7B66" w:rsidP="00CB16A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B7BD" wp14:editId="0E18C2B4">
                <wp:simplePos x="0" y="0"/>
                <wp:positionH relativeFrom="column">
                  <wp:posOffset>30480</wp:posOffset>
                </wp:positionH>
                <wp:positionV relativeFrom="paragraph">
                  <wp:posOffset>231140</wp:posOffset>
                </wp:positionV>
                <wp:extent cx="6906260" cy="871220"/>
                <wp:effectExtent l="0" t="0" r="0" b="0"/>
                <wp:wrapThrough wrapText="bothSides">
                  <wp:wrapPolygon edited="0">
                    <wp:start x="119" y="1417"/>
                    <wp:lineTo x="119" y="19837"/>
                    <wp:lineTo x="21389" y="19837"/>
                    <wp:lineTo x="21389" y="1417"/>
                    <wp:lineTo x="119" y="1417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F45" w:rsidRPr="00EE4623" w:rsidRDefault="00836F45" w:rsidP="00836F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6AC67F"/>
                                <w:sz w:val="36"/>
                                <w:szCs w:val="36"/>
                              </w:rPr>
                            </w:pPr>
                            <w:r w:rsidRPr="00EE4623">
                              <w:rPr>
                                <w:rFonts w:ascii="Calibri" w:hAnsi="Calibri"/>
                                <w:b/>
                                <w:color w:val="6AC67F"/>
                                <w:sz w:val="36"/>
                                <w:szCs w:val="36"/>
                              </w:rPr>
                              <w:t>DRUG DISCOVERY AND DEVELOPMENT COLLOQUIUM 2014</w:t>
                            </w:r>
                          </w:p>
                          <w:p w:rsidR="00836F45" w:rsidRPr="00EE4623" w:rsidRDefault="00836F45" w:rsidP="00836F45">
                            <w:pPr>
                              <w:jc w:val="center"/>
                              <w:rPr>
                                <w:rFonts w:ascii="Calibri" w:eastAsia="MS Mincho" w:hAnsi="Calibri" w:cs="Arial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E4623">
                              <w:rPr>
                                <w:rFonts w:ascii="Calibri" w:eastAsia="MS Mincho" w:hAnsi="Calibri" w:cs="Arial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June 20 – 21, 2014 </w:t>
                            </w:r>
                          </w:p>
                          <w:p w:rsidR="00836F45" w:rsidRPr="00EE4623" w:rsidRDefault="00836F45" w:rsidP="00836F4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E4623">
                              <w:rPr>
                                <w:rFonts w:ascii="Calibri" w:eastAsia="MS Mincho" w:hAnsi="Calibri" w:cs="Arial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UAMS Campus, Little Rock, Arkansas</w:t>
                            </w:r>
                          </w:p>
                          <w:p w:rsidR="00290C92" w:rsidRPr="001619E5" w:rsidRDefault="00290C92" w:rsidP="008A596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.4pt;margin-top:18.2pt;width:543.8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" filled="f" stroked="f">
                <v:textbox inset=",7.2pt,,7.2pt">
                  <w:txbxContent>
                    <w:p w:rsidR="00836F45" w:rsidRPr="00EE4623" w:rsidRDefault="00836F45" w:rsidP="00836F45">
                      <w:pPr>
                        <w:jc w:val="center"/>
                        <w:rPr>
                          <w:rFonts w:ascii="Calibri" w:hAnsi="Calibri"/>
                          <w:b/>
                          <w:color w:val="6AC67F"/>
                          <w:sz w:val="36"/>
                          <w:szCs w:val="36"/>
                        </w:rPr>
                      </w:pPr>
                      <w:r w:rsidRPr="00EE4623">
                        <w:rPr>
                          <w:rFonts w:ascii="Calibri" w:hAnsi="Calibri"/>
                          <w:b/>
                          <w:color w:val="6AC67F"/>
                          <w:sz w:val="36"/>
                          <w:szCs w:val="36"/>
                        </w:rPr>
                        <w:t>DRUG DISCOVERY AND DEVELOPMENT COLLOQUIUM 2014</w:t>
                      </w:r>
                    </w:p>
                    <w:p w:rsidR="00836F45" w:rsidRPr="00EE4623" w:rsidRDefault="00836F45" w:rsidP="00836F45">
                      <w:pPr>
                        <w:jc w:val="center"/>
                        <w:rPr>
                          <w:rFonts w:ascii="Calibri" w:eastAsia="MS Mincho" w:hAnsi="Calibri" w:cs="Arial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EE4623">
                        <w:rPr>
                          <w:rFonts w:ascii="Calibri" w:eastAsia="MS Mincho" w:hAnsi="Calibri" w:cs="Arial"/>
                          <w:b/>
                          <w:sz w:val="28"/>
                          <w:szCs w:val="28"/>
                          <w:lang w:eastAsia="ja-JP"/>
                        </w:rPr>
                        <w:t xml:space="preserve">June 20 – 21, 2014 </w:t>
                      </w:r>
                    </w:p>
                    <w:p w:rsidR="00836F45" w:rsidRPr="00EE4623" w:rsidRDefault="00836F45" w:rsidP="00836F45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E4623">
                        <w:rPr>
                          <w:rFonts w:ascii="Calibri" w:eastAsia="MS Mincho" w:hAnsi="Calibri" w:cs="Arial"/>
                          <w:b/>
                          <w:sz w:val="28"/>
                          <w:szCs w:val="28"/>
                          <w:lang w:eastAsia="ja-JP"/>
                        </w:rPr>
                        <w:t>UAMS Campus, Little Rock, Arkansas</w:t>
                      </w:r>
                    </w:p>
                    <w:p w:rsidR="00290C92" w:rsidRPr="001619E5" w:rsidRDefault="00290C92" w:rsidP="008A596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A347C6" wp14:editId="7505411B">
            <wp:simplePos x="0" y="0"/>
            <wp:positionH relativeFrom="column">
              <wp:posOffset>589915</wp:posOffset>
            </wp:positionH>
            <wp:positionV relativeFrom="paragraph">
              <wp:posOffset>-321945</wp:posOffset>
            </wp:positionV>
            <wp:extent cx="567055" cy="550545"/>
            <wp:effectExtent l="0" t="0" r="0" b="8255"/>
            <wp:wrapNone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9FA244" wp14:editId="3820F57A">
            <wp:simplePos x="0" y="0"/>
            <wp:positionH relativeFrom="column">
              <wp:posOffset>2697480</wp:posOffset>
            </wp:positionH>
            <wp:positionV relativeFrom="paragraph">
              <wp:posOffset>-320675</wp:posOffset>
            </wp:positionV>
            <wp:extent cx="1609090" cy="547370"/>
            <wp:effectExtent l="0" t="0" r="0" b="11430"/>
            <wp:wrapNone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3761CF0" wp14:editId="4541184D">
            <wp:simplePos x="0" y="0"/>
            <wp:positionH relativeFrom="column">
              <wp:posOffset>5847715</wp:posOffset>
            </wp:positionH>
            <wp:positionV relativeFrom="paragraph">
              <wp:posOffset>-321945</wp:posOffset>
            </wp:positionV>
            <wp:extent cx="667385" cy="550545"/>
            <wp:effectExtent l="0" t="0" r="0" b="8255"/>
            <wp:wrapNone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9E5" w:rsidRDefault="001619E5" w:rsidP="00BF730B">
      <w:pPr>
        <w:jc w:val="both"/>
        <w:rPr>
          <w:rFonts w:ascii="Calibri" w:hAnsi="Calibri" w:cs="Arial"/>
          <w:b/>
          <w:sz w:val="24"/>
          <w:szCs w:val="24"/>
        </w:rPr>
      </w:pPr>
    </w:p>
    <w:p w:rsidR="001619E5" w:rsidRPr="001619E5" w:rsidRDefault="001619E5" w:rsidP="001619E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4"/>
          <w:szCs w:val="24"/>
        </w:rPr>
      </w:pPr>
      <w:r w:rsidRPr="001619E5">
        <w:rPr>
          <w:rFonts w:ascii="Calibri" w:hAnsi="Calibri" w:cs="Arial"/>
          <w:b/>
          <w:bCs/>
          <w:color w:val="000000"/>
          <w:kern w:val="0"/>
          <w:sz w:val="28"/>
          <w:szCs w:val="28"/>
        </w:rPr>
        <w:t>Registration Form</w:t>
      </w:r>
    </w:p>
    <w:p w:rsidR="00836F45" w:rsidRPr="00836F45" w:rsidRDefault="00836F45" w:rsidP="00BF730B">
      <w:pPr>
        <w:jc w:val="both"/>
        <w:rPr>
          <w:rFonts w:ascii="Calibri" w:hAnsi="Calibri" w:cs="Arial"/>
          <w:b/>
          <w:sz w:val="16"/>
          <w:szCs w:val="16"/>
        </w:rPr>
      </w:pPr>
    </w:p>
    <w:p w:rsidR="00BF730B" w:rsidRPr="00B055EE" w:rsidRDefault="009B0B97" w:rsidP="00BF730B">
      <w:pPr>
        <w:jc w:val="both"/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</w:pPr>
      <w:r w:rsidRPr="00B055EE">
        <w:rPr>
          <w:rFonts w:ascii="Calibri" w:hAnsi="Calibri" w:cs="Arial"/>
          <w:b/>
          <w:sz w:val="24"/>
          <w:szCs w:val="24"/>
        </w:rPr>
        <w:t>Registration Information: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290C92">
        <w:rPr>
          <w:rFonts w:ascii="Calibri" w:eastAsia="MS Mincho" w:hAnsi="Calibri" w:cs="Arial"/>
          <w:color w:val="auto"/>
          <w:kern w:val="0"/>
          <w:sz w:val="24"/>
          <w:szCs w:val="24"/>
          <w:u w:val="single"/>
          <w:lang w:eastAsia="ja-JP"/>
        </w:rPr>
        <w:t xml:space="preserve">Early registration ends </w:t>
      </w:r>
      <w:r w:rsidR="00BF730B" w:rsidRPr="00664638">
        <w:rPr>
          <w:rFonts w:ascii="Calibri" w:eastAsia="MS Mincho" w:hAnsi="Calibri" w:cs="Arial"/>
          <w:color w:val="auto"/>
          <w:kern w:val="0"/>
          <w:sz w:val="24"/>
          <w:szCs w:val="24"/>
          <w:u w:val="single"/>
          <w:lang w:eastAsia="ja-JP"/>
        </w:rPr>
        <w:t xml:space="preserve">May </w:t>
      </w:r>
      <w:r w:rsidR="001128B7">
        <w:rPr>
          <w:rFonts w:ascii="Calibri" w:eastAsia="MS Mincho" w:hAnsi="Calibri" w:cs="Arial"/>
          <w:color w:val="auto"/>
          <w:kern w:val="0"/>
          <w:sz w:val="24"/>
          <w:szCs w:val="24"/>
          <w:u w:val="single"/>
          <w:lang w:eastAsia="ja-JP"/>
        </w:rPr>
        <w:t>2</w:t>
      </w:r>
      <w:r w:rsidR="001619E5">
        <w:rPr>
          <w:rFonts w:ascii="Calibri" w:eastAsia="MS Mincho" w:hAnsi="Calibri" w:cs="Arial"/>
          <w:color w:val="auto"/>
          <w:kern w:val="0"/>
          <w:sz w:val="24"/>
          <w:szCs w:val="24"/>
          <w:u w:val="single"/>
          <w:lang w:eastAsia="ja-JP"/>
        </w:rPr>
        <w:t>7</w:t>
      </w:r>
      <w:r w:rsidR="00FE0797" w:rsidRPr="00664638">
        <w:rPr>
          <w:rFonts w:ascii="Calibri" w:eastAsia="MS Mincho" w:hAnsi="Calibri" w:cs="Arial"/>
          <w:color w:val="auto"/>
          <w:kern w:val="0"/>
          <w:sz w:val="24"/>
          <w:szCs w:val="24"/>
          <w:u w:val="single"/>
          <w:lang w:eastAsia="ja-JP"/>
        </w:rPr>
        <w:t xml:space="preserve">, </w:t>
      </w:r>
      <w:r w:rsidR="0052070A">
        <w:rPr>
          <w:rFonts w:ascii="Calibri" w:eastAsia="MS Mincho" w:hAnsi="Calibri" w:cs="Arial"/>
          <w:color w:val="auto"/>
          <w:kern w:val="0"/>
          <w:sz w:val="24"/>
          <w:szCs w:val="24"/>
          <w:u w:val="single"/>
          <w:lang w:eastAsia="ja-JP"/>
        </w:rPr>
        <w:t>2014</w:t>
      </w:r>
      <w:r w:rsidR="00BF730B" w:rsidRPr="00664638">
        <w:rPr>
          <w:rFonts w:ascii="Calibri" w:eastAsia="MS Mincho" w:hAnsi="Calibri" w:cs="Arial"/>
          <w:color w:val="auto"/>
          <w:kern w:val="0"/>
          <w:sz w:val="24"/>
          <w:szCs w:val="24"/>
          <w:u w:val="single"/>
          <w:lang w:eastAsia="ja-JP"/>
        </w:rPr>
        <w:t>.</w:t>
      </w:r>
      <w:r w:rsidR="00FE0797" w:rsidRPr="009B0B97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 xml:space="preserve"> </w:t>
      </w:r>
      <w:r w:rsidR="00BF730B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>Please register prior</w:t>
      </w:r>
      <w:r w:rsidR="00FE0797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 xml:space="preserve"> </w:t>
      </w:r>
      <w:r w:rsidR="00BF730B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>to</w:t>
      </w:r>
      <w:r w:rsidR="00FE0797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 xml:space="preserve"> </w:t>
      </w:r>
      <w:r w:rsidR="00BF730B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 xml:space="preserve">the deadline to </w:t>
      </w:r>
      <w:r w:rsidR="00FE0797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>a</w:t>
      </w:r>
      <w:r w:rsidR="00BF730B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>id</w:t>
      </w:r>
      <w:r w:rsidR="00FE0797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 xml:space="preserve"> </w:t>
      </w:r>
      <w:r w:rsidR="00BF730B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>meal</w:t>
      </w:r>
      <w:r w:rsidR="00FE0797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 xml:space="preserve"> </w:t>
      </w:r>
      <w:r w:rsidR="00BF730B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>planning by the organization committee.</w:t>
      </w:r>
      <w:r w:rsidR="00664638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 xml:space="preserve"> </w:t>
      </w:r>
      <w:r w:rsidR="00664638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>Please return one registration form per participant with the registration fee. This fee include</w:t>
      </w:r>
      <w:r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>s</w:t>
      </w:r>
      <w:r w:rsidR="00664638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 xml:space="preserve"> the use of facilities, a copy of the proceedings, </w:t>
      </w:r>
      <w:r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 xml:space="preserve">meals </w:t>
      </w:r>
      <w:r w:rsidR="00664638" w:rsidRPr="00B055EE">
        <w:rPr>
          <w:rFonts w:ascii="Calibri" w:eastAsia="MS Mincho" w:hAnsi="Calibri" w:cs="Arial"/>
          <w:color w:val="auto"/>
          <w:kern w:val="0"/>
          <w:sz w:val="24"/>
          <w:szCs w:val="24"/>
          <w:lang w:eastAsia="ja-JP"/>
        </w:rPr>
        <w:t xml:space="preserve">and admission to related events. </w:t>
      </w:r>
    </w:p>
    <w:tbl>
      <w:tblPr>
        <w:tblpPr w:leftFromText="180" w:rightFromText="180" w:vertAnchor="text" w:horzAnchor="margin" w:tblpX="108" w:tblpY="13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8485"/>
      </w:tblGrid>
      <w:tr w:rsidR="00AC6896" w:rsidRPr="000A718F" w:rsidTr="0078716E">
        <w:trPr>
          <w:trHeight w:val="350"/>
        </w:trPr>
        <w:tc>
          <w:tcPr>
            <w:tcW w:w="2135" w:type="dxa"/>
            <w:shd w:val="clear" w:color="auto" w:fill="auto"/>
          </w:tcPr>
          <w:p w:rsidR="00AC6896" w:rsidRPr="000A718F" w:rsidRDefault="00AC6896" w:rsidP="0078716E">
            <w:pPr>
              <w:rPr>
                <w:rFonts w:ascii="Calibri" w:hAnsi="Calibri" w:cs="Arial"/>
                <w:sz w:val="24"/>
                <w:szCs w:val="24"/>
              </w:rPr>
            </w:pPr>
            <w:r w:rsidRPr="000A718F">
              <w:rPr>
                <w:rFonts w:ascii="Calibri" w:hAnsi="Calibri" w:cs="Arial"/>
                <w:sz w:val="24"/>
                <w:szCs w:val="24"/>
              </w:rPr>
              <w:t>Faculty</w:t>
            </w:r>
          </w:p>
        </w:tc>
        <w:tc>
          <w:tcPr>
            <w:tcW w:w="8485" w:type="dxa"/>
            <w:shd w:val="clear" w:color="auto" w:fill="auto"/>
          </w:tcPr>
          <w:p w:rsidR="00AC6896" w:rsidRPr="000A718F" w:rsidRDefault="00AC6896" w:rsidP="0078716E">
            <w:pPr>
              <w:rPr>
                <w:rFonts w:ascii="Calibri" w:hAnsi="Calibri" w:cs="Arial"/>
                <w:sz w:val="24"/>
                <w:szCs w:val="24"/>
              </w:rPr>
            </w:pPr>
            <w:r w:rsidRPr="000A718F">
              <w:rPr>
                <w:rFonts w:ascii="Calibri" w:hAnsi="Calibri" w:cs="Arial"/>
                <w:sz w:val="24"/>
                <w:szCs w:val="24"/>
              </w:rPr>
              <w:t>US</w:t>
            </w:r>
            <w:r>
              <w:rPr>
                <w:rFonts w:ascii="Calibri" w:hAnsi="Calibri" w:cs="Arial"/>
                <w:sz w:val="24"/>
                <w:szCs w:val="24"/>
              </w:rPr>
              <w:t>D</w:t>
            </w:r>
            <w:r w:rsidRPr="000A718F">
              <w:rPr>
                <w:rFonts w:ascii="Calibri" w:hAnsi="Calibri" w:cs="Arial"/>
                <w:sz w:val="24"/>
                <w:szCs w:val="24"/>
              </w:rPr>
              <w:t xml:space="preserve"> $80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($100 after May 27</w:t>
            </w:r>
            <w:r w:rsidRPr="00C01F71">
              <w:rPr>
                <w:rFonts w:ascii="Calibri" w:hAnsi="Calibri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Arial"/>
                <w:sz w:val="24"/>
                <w:szCs w:val="24"/>
              </w:rPr>
              <w:t xml:space="preserve"> )</w:t>
            </w:r>
          </w:p>
        </w:tc>
      </w:tr>
      <w:tr w:rsidR="00AC6896" w:rsidRPr="000A718F" w:rsidTr="0078716E">
        <w:trPr>
          <w:trHeight w:val="423"/>
        </w:trPr>
        <w:tc>
          <w:tcPr>
            <w:tcW w:w="2135" w:type="dxa"/>
            <w:shd w:val="clear" w:color="auto" w:fill="auto"/>
          </w:tcPr>
          <w:p w:rsidR="00AC6896" w:rsidRPr="000A718F" w:rsidRDefault="00AC6896" w:rsidP="0078716E">
            <w:pPr>
              <w:rPr>
                <w:rFonts w:ascii="Calibri" w:hAnsi="Calibri" w:cs="Arial"/>
                <w:sz w:val="24"/>
                <w:szCs w:val="24"/>
              </w:rPr>
            </w:pPr>
            <w:r w:rsidRPr="000A718F">
              <w:rPr>
                <w:rFonts w:ascii="Calibri" w:hAnsi="Calibri" w:cs="Arial"/>
                <w:sz w:val="24"/>
                <w:szCs w:val="24"/>
              </w:rPr>
              <w:t>Student</w:t>
            </w:r>
          </w:p>
        </w:tc>
        <w:tc>
          <w:tcPr>
            <w:tcW w:w="8485" w:type="dxa"/>
            <w:shd w:val="clear" w:color="auto" w:fill="auto"/>
          </w:tcPr>
          <w:p w:rsidR="00AC6896" w:rsidRPr="000A718F" w:rsidRDefault="00AC6896" w:rsidP="0078716E">
            <w:pPr>
              <w:rPr>
                <w:rFonts w:ascii="Calibri" w:hAnsi="Calibri" w:cs="Arial"/>
                <w:sz w:val="24"/>
                <w:szCs w:val="24"/>
              </w:rPr>
            </w:pPr>
            <w:r w:rsidRPr="000A718F">
              <w:rPr>
                <w:rFonts w:ascii="Calibri" w:hAnsi="Calibri" w:cs="Arial"/>
                <w:sz w:val="24"/>
                <w:szCs w:val="24"/>
              </w:rPr>
              <w:t>US</w:t>
            </w:r>
            <w:r>
              <w:rPr>
                <w:rFonts w:ascii="Calibri" w:hAnsi="Calibri" w:cs="Arial"/>
                <w:sz w:val="24"/>
                <w:szCs w:val="24"/>
              </w:rPr>
              <w:t>D</w:t>
            </w:r>
            <w:r w:rsidRPr="000A718F">
              <w:rPr>
                <w:rFonts w:ascii="Calibri" w:hAnsi="Calibri" w:cs="Arial"/>
                <w:sz w:val="24"/>
                <w:szCs w:val="24"/>
              </w:rPr>
              <w:t xml:space="preserve"> $40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($50 after May 27</w:t>
            </w:r>
            <w:r w:rsidRPr="00C01F71">
              <w:rPr>
                <w:rFonts w:ascii="Calibri" w:hAnsi="Calibri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Arial"/>
                <w:sz w:val="24"/>
                <w:szCs w:val="24"/>
              </w:rPr>
              <w:t xml:space="preserve">) </w:t>
            </w:r>
            <w:r w:rsidRPr="000A718F">
              <w:rPr>
                <w:rFonts w:ascii="Calibri" w:hAnsi="Calibri" w:cs="Arial"/>
                <w:sz w:val="24"/>
                <w:szCs w:val="24"/>
              </w:rPr>
              <w:t xml:space="preserve">(Registration will be covered for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presenting students whose </w:t>
            </w:r>
            <w:r w:rsidRPr="000A718F">
              <w:rPr>
                <w:rFonts w:ascii="Calibri" w:hAnsi="Calibri" w:cs="Arial"/>
                <w:sz w:val="24"/>
                <w:szCs w:val="24"/>
              </w:rPr>
              <w:t>abstracts</w:t>
            </w:r>
            <w:r>
              <w:rPr>
                <w:rFonts w:ascii="Calibri" w:hAnsi="Calibri" w:cs="Arial"/>
                <w:sz w:val="24"/>
                <w:szCs w:val="24"/>
              </w:rPr>
              <w:t xml:space="preserve"> are accepted for presentation</w:t>
            </w:r>
            <w:r w:rsidRPr="000A718F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C6896" w:rsidRPr="000A718F" w:rsidTr="0078716E">
        <w:trPr>
          <w:trHeight w:val="225"/>
        </w:trPr>
        <w:tc>
          <w:tcPr>
            <w:tcW w:w="2135" w:type="dxa"/>
            <w:shd w:val="clear" w:color="auto" w:fill="auto"/>
          </w:tcPr>
          <w:p w:rsidR="00AC6896" w:rsidRPr="000A718F" w:rsidRDefault="00AC6896" w:rsidP="0078716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Post-doctoral F</w:t>
            </w:r>
            <w:r w:rsidRPr="000A718F">
              <w:rPr>
                <w:rFonts w:ascii="Calibri" w:hAnsi="Calibri" w:cs="Arial"/>
                <w:sz w:val="24"/>
                <w:szCs w:val="24"/>
              </w:rPr>
              <w:t>ellow</w:t>
            </w:r>
          </w:p>
        </w:tc>
        <w:tc>
          <w:tcPr>
            <w:tcW w:w="8485" w:type="dxa"/>
            <w:shd w:val="clear" w:color="auto" w:fill="auto"/>
          </w:tcPr>
          <w:p w:rsidR="00AC6896" w:rsidRPr="000A718F" w:rsidRDefault="00AC6896" w:rsidP="0078716E">
            <w:pPr>
              <w:rPr>
                <w:rFonts w:ascii="Calibri" w:hAnsi="Calibri" w:cs="Arial"/>
                <w:sz w:val="24"/>
                <w:szCs w:val="24"/>
              </w:rPr>
            </w:pPr>
            <w:r w:rsidRPr="000A718F">
              <w:rPr>
                <w:rFonts w:ascii="Calibri" w:hAnsi="Calibri" w:cs="Arial"/>
                <w:sz w:val="24"/>
                <w:szCs w:val="24"/>
              </w:rPr>
              <w:t>US</w:t>
            </w:r>
            <w:r>
              <w:rPr>
                <w:rFonts w:ascii="Calibri" w:hAnsi="Calibri" w:cs="Arial"/>
                <w:sz w:val="24"/>
                <w:szCs w:val="24"/>
              </w:rPr>
              <w:t>D</w:t>
            </w:r>
            <w:r w:rsidRPr="000A718F">
              <w:rPr>
                <w:rFonts w:ascii="Calibri" w:hAnsi="Calibri" w:cs="Arial"/>
                <w:sz w:val="24"/>
                <w:szCs w:val="24"/>
              </w:rPr>
              <w:t xml:space="preserve"> $40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($50 after May 27</w:t>
            </w:r>
            <w:r w:rsidRPr="00C01F71">
              <w:rPr>
                <w:rFonts w:ascii="Calibri" w:hAnsi="Calibri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C6896" w:rsidRPr="000A718F" w:rsidTr="0078716E">
        <w:trPr>
          <w:trHeight w:val="324"/>
        </w:trPr>
        <w:tc>
          <w:tcPr>
            <w:tcW w:w="2135" w:type="dxa"/>
            <w:shd w:val="clear" w:color="auto" w:fill="auto"/>
          </w:tcPr>
          <w:p w:rsidR="00AC6896" w:rsidRPr="000A718F" w:rsidRDefault="00AC6896" w:rsidP="0078716E">
            <w:pPr>
              <w:rPr>
                <w:rFonts w:ascii="Calibri" w:hAnsi="Calibri" w:cs="Arial"/>
                <w:sz w:val="24"/>
                <w:szCs w:val="24"/>
              </w:rPr>
            </w:pPr>
            <w:r w:rsidRPr="000A718F">
              <w:rPr>
                <w:rFonts w:ascii="Calibri" w:hAnsi="Calibri" w:cs="Arial"/>
                <w:sz w:val="24"/>
                <w:szCs w:val="24"/>
              </w:rPr>
              <w:t>Guest</w:t>
            </w:r>
          </w:p>
        </w:tc>
        <w:tc>
          <w:tcPr>
            <w:tcW w:w="8485" w:type="dxa"/>
            <w:shd w:val="clear" w:color="auto" w:fill="auto"/>
          </w:tcPr>
          <w:p w:rsidR="00AC6896" w:rsidRPr="000A718F" w:rsidRDefault="00AC6896" w:rsidP="0078716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USD $15</w:t>
            </w:r>
            <w:r w:rsidRPr="000A718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($20 after May 27</w:t>
            </w:r>
            <w:r w:rsidRPr="00C01F71">
              <w:rPr>
                <w:rFonts w:ascii="Calibri" w:hAnsi="Calibri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0A718F">
              <w:rPr>
                <w:rFonts w:ascii="Calibri" w:hAnsi="Calibri" w:cs="Arial"/>
                <w:sz w:val="24"/>
                <w:szCs w:val="24"/>
              </w:rPr>
              <w:t xml:space="preserve"> (Please add this amount to your registration fee if you plan to bring a guest to the mixer </w:t>
            </w:r>
            <w:r>
              <w:rPr>
                <w:rFonts w:ascii="Calibri" w:hAnsi="Calibri" w:cs="Arial"/>
                <w:sz w:val="24"/>
                <w:szCs w:val="24"/>
              </w:rPr>
              <w:t>and/or reception</w:t>
            </w:r>
            <w:r w:rsidRPr="000A718F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</w:tbl>
    <w:p w:rsidR="0064437E" w:rsidRDefault="0064437E" w:rsidP="003B6080">
      <w:pPr>
        <w:autoSpaceDE w:val="0"/>
        <w:autoSpaceDN w:val="0"/>
        <w:adjustRightInd w:val="0"/>
        <w:spacing w:line="360" w:lineRule="exact"/>
        <w:rPr>
          <w:rFonts w:ascii="Calibri" w:hAnsi="Calibri" w:cs="Arial"/>
          <w:color w:val="auto"/>
          <w:kern w:val="0"/>
          <w:sz w:val="24"/>
          <w:szCs w:val="24"/>
        </w:rPr>
      </w:pPr>
    </w:p>
    <w:p w:rsidR="00CB16AF" w:rsidRPr="00B055EE" w:rsidRDefault="00DE1CD1" w:rsidP="003B6080">
      <w:pPr>
        <w:autoSpaceDE w:val="0"/>
        <w:autoSpaceDN w:val="0"/>
        <w:adjustRightInd w:val="0"/>
        <w:spacing w:line="360" w:lineRule="exact"/>
        <w:rPr>
          <w:rFonts w:ascii="Calibri" w:hAnsi="Calibri" w:cs="Arial"/>
          <w:color w:val="auto"/>
          <w:kern w:val="0"/>
          <w:sz w:val="24"/>
          <w:szCs w:val="24"/>
        </w:rPr>
      </w:pPr>
      <w:r>
        <w:rPr>
          <w:rFonts w:ascii="Calibri" w:hAnsi="Calibri" w:cs="Arial"/>
          <w:color w:val="auto"/>
          <w:kern w:val="0"/>
          <w:sz w:val="24"/>
          <w:szCs w:val="24"/>
        </w:rPr>
        <w:t>Title _____</w:t>
      </w:r>
      <w:proofErr w:type="gramStart"/>
      <w:r>
        <w:rPr>
          <w:rFonts w:ascii="Calibri" w:hAnsi="Calibri" w:cs="Arial"/>
          <w:color w:val="auto"/>
          <w:kern w:val="0"/>
          <w:sz w:val="24"/>
          <w:szCs w:val="24"/>
        </w:rPr>
        <w:t xml:space="preserve">_  </w:t>
      </w:r>
      <w:r w:rsidR="00CB16AF" w:rsidRPr="00B055EE">
        <w:rPr>
          <w:rFonts w:ascii="Calibri" w:hAnsi="Calibri" w:cs="Arial"/>
          <w:color w:val="auto"/>
          <w:kern w:val="0"/>
          <w:sz w:val="24"/>
          <w:szCs w:val="24"/>
        </w:rPr>
        <w:t>First</w:t>
      </w:r>
      <w:proofErr w:type="gramEnd"/>
      <w:r w:rsidR="00CB16AF" w:rsidRPr="00B055EE">
        <w:rPr>
          <w:rFonts w:ascii="Calibri" w:hAnsi="Calibri" w:cs="Arial"/>
          <w:color w:val="auto"/>
          <w:kern w:val="0"/>
          <w:sz w:val="24"/>
          <w:szCs w:val="24"/>
        </w:rPr>
        <w:t xml:space="preserve"> Name _________________ Middle Initial ____ Last Name_______________</w:t>
      </w:r>
    </w:p>
    <w:p w:rsidR="00CB16AF" w:rsidRPr="00B055EE" w:rsidRDefault="00682B77" w:rsidP="003B6080">
      <w:pPr>
        <w:autoSpaceDE w:val="0"/>
        <w:autoSpaceDN w:val="0"/>
        <w:adjustRightInd w:val="0"/>
        <w:spacing w:line="360" w:lineRule="exact"/>
        <w:rPr>
          <w:rFonts w:ascii="Calibri" w:hAnsi="Calibri" w:cs="Arial"/>
          <w:color w:val="auto"/>
          <w:kern w:val="0"/>
          <w:sz w:val="24"/>
          <w:szCs w:val="24"/>
        </w:rPr>
      </w:pPr>
      <w:r>
        <w:rPr>
          <w:rFonts w:ascii="Calibri" w:hAnsi="Calibri" w:cs="Arial"/>
          <w:color w:val="auto"/>
          <w:kern w:val="0"/>
          <w:sz w:val="24"/>
          <w:szCs w:val="24"/>
        </w:rPr>
        <w:t>Faculty _</w:t>
      </w:r>
      <w:r w:rsidR="006E6840">
        <w:rPr>
          <w:rFonts w:ascii="Calibri" w:hAnsi="Calibri" w:cs="Arial"/>
          <w:color w:val="auto"/>
          <w:kern w:val="0"/>
          <w:sz w:val="24"/>
          <w:szCs w:val="24"/>
        </w:rPr>
        <w:t>____ Student _____ Post-doctor</w:t>
      </w:r>
      <w:r>
        <w:rPr>
          <w:rFonts w:ascii="Calibri" w:hAnsi="Calibri" w:cs="Arial"/>
          <w:color w:val="auto"/>
          <w:kern w:val="0"/>
          <w:sz w:val="24"/>
          <w:szCs w:val="24"/>
        </w:rPr>
        <w:t xml:space="preserve"> _____ Guest _____</w:t>
      </w:r>
    </w:p>
    <w:p w:rsidR="00CB16AF" w:rsidRPr="00B055EE" w:rsidRDefault="00CB16AF" w:rsidP="003B6080">
      <w:pPr>
        <w:autoSpaceDE w:val="0"/>
        <w:autoSpaceDN w:val="0"/>
        <w:adjustRightInd w:val="0"/>
        <w:spacing w:line="360" w:lineRule="exact"/>
        <w:rPr>
          <w:rFonts w:ascii="Calibri" w:hAnsi="Calibri" w:cs="Arial"/>
          <w:color w:val="auto"/>
          <w:kern w:val="0"/>
          <w:sz w:val="24"/>
          <w:szCs w:val="24"/>
        </w:rPr>
      </w:pPr>
      <w:r w:rsidRPr="00B055EE">
        <w:rPr>
          <w:rFonts w:ascii="Calibri" w:hAnsi="Calibri" w:cs="Arial"/>
          <w:color w:val="auto"/>
          <w:kern w:val="0"/>
          <w:sz w:val="24"/>
          <w:szCs w:val="24"/>
        </w:rPr>
        <w:t>Organization/University/Company_______________________________________</w:t>
      </w:r>
    </w:p>
    <w:p w:rsidR="00CB16AF" w:rsidRPr="00B055EE" w:rsidRDefault="00CB16AF" w:rsidP="003B6080">
      <w:pPr>
        <w:autoSpaceDE w:val="0"/>
        <w:autoSpaceDN w:val="0"/>
        <w:adjustRightInd w:val="0"/>
        <w:spacing w:line="360" w:lineRule="exact"/>
        <w:rPr>
          <w:rFonts w:ascii="Calibri" w:hAnsi="Calibri" w:cs="Arial"/>
          <w:color w:val="auto"/>
          <w:kern w:val="0"/>
          <w:sz w:val="24"/>
          <w:szCs w:val="24"/>
        </w:rPr>
      </w:pPr>
      <w:r w:rsidRPr="00B055EE">
        <w:rPr>
          <w:rFonts w:ascii="Calibri" w:hAnsi="Calibri" w:cs="Arial"/>
          <w:color w:val="auto"/>
          <w:kern w:val="0"/>
          <w:sz w:val="24"/>
          <w:szCs w:val="24"/>
        </w:rPr>
        <w:t>Business Address (street) _____________________________________________</w:t>
      </w:r>
    </w:p>
    <w:p w:rsidR="00CB16AF" w:rsidRPr="00B055EE" w:rsidRDefault="00CB16AF" w:rsidP="003B6080">
      <w:pPr>
        <w:autoSpaceDE w:val="0"/>
        <w:autoSpaceDN w:val="0"/>
        <w:adjustRightInd w:val="0"/>
        <w:spacing w:line="360" w:lineRule="exact"/>
        <w:rPr>
          <w:rFonts w:ascii="Calibri" w:hAnsi="Calibri" w:cs="Arial"/>
          <w:color w:val="auto"/>
          <w:kern w:val="0"/>
          <w:sz w:val="24"/>
          <w:szCs w:val="24"/>
        </w:rPr>
      </w:pPr>
      <w:r w:rsidRPr="00B055EE">
        <w:rPr>
          <w:rFonts w:ascii="Calibri" w:hAnsi="Calibri" w:cs="Arial"/>
          <w:color w:val="auto"/>
          <w:kern w:val="0"/>
          <w:sz w:val="24"/>
          <w:szCs w:val="24"/>
        </w:rPr>
        <w:t>City __________________State _______________Zip _____________</w:t>
      </w:r>
    </w:p>
    <w:p w:rsidR="00CB16AF" w:rsidRPr="00B055EE" w:rsidRDefault="00CB16AF" w:rsidP="003B6080">
      <w:pPr>
        <w:autoSpaceDE w:val="0"/>
        <w:autoSpaceDN w:val="0"/>
        <w:adjustRightInd w:val="0"/>
        <w:spacing w:line="360" w:lineRule="exact"/>
        <w:rPr>
          <w:rFonts w:ascii="Calibri" w:hAnsi="Calibri" w:cs="Arial"/>
          <w:color w:val="auto"/>
          <w:kern w:val="0"/>
          <w:sz w:val="24"/>
          <w:szCs w:val="24"/>
        </w:rPr>
      </w:pPr>
      <w:r w:rsidRPr="00B055EE">
        <w:rPr>
          <w:rFonts w:ascii="Calibri" w:hAnsi="Calibri" w:cs="Arial"/>
          <w:color w:val="auto"/>
          <w:kern w:val="0"/>
          <w:sz w:val="24"/>
          <w:szCs w:val="24"/>
        </w:rPr>
        <w:t>Busi</w:t>
      </w:r>
      <w:r w:rsidR="00DE1CD1">
        <w:rPr>
          <w:rFonts w:ascii="Calibri" w:hAnsi="Calibri" w:cs="Arial"/>
          <w:color w:val="auto"/>
          <w:kern w:val="0"/>
          <w:sz w:val="24"/>
          <w:szCs w:val="24"/>
        </w:rPr>
        <w:t>ness Phone ____________________Fax__________________</w:t>
      </w:r>
      <w:proofErr w:type="gramStart"/>
      <w:r w:rsidR="00DE1CD1">
        <w:rPr>
          <w:rFonts w:ascii="Calibri" w:hAnsi="Calibri" w:cs="Arial"/>
          <w:color w:val="auto"/>
          <w:kern w:val="0"/>
          <w:sz w:val="24"/>
          <w:szCs w:val="24"/>
        </w:rPr>
        <w:t xml:space="preserve">_  </w:t>
      </w:r>
      <w:r w:rsidRPr="00B055EE">
        <w:rPr>
          <w:rFonts w:ascii="Calibri" w:hAnsi="Calibri" w:cs="Arial"/>
          <w:color w:val="auto"/>
          <w:kern w:val="0"/>
          <w:sz w:val="24"/>
          <w:szCs w:val="24"/>
        </w:rPr>
        <w:t>E</w:t>
      </w:r>
      <w:proofErr w:type="gramEnd"/>
      <w:r w:rsidRPr="00B055EE">
        <w:rPr>
          <w:rFonts w:ascii="Calibri" w:hAnsi="Calibri" w:cs="Arial"/>
          <w:color w:val="auto"/>
          <w:kern w:val="0"/>
          <w:sz w:val="24"/>
          <w:szCs w:val="24"/>
        </w:rPr>
        <w:t>-mai</w:t>
      </w:r>
      <w:r w:rsidR="00DE1CD1">
        <w:rPr>
          <w:rFonts w:ascii="Calibri" w:hAnsi="Calibri" w:cs="Arial"/>
          <w:color w:val="auto"/>
          <w:kern w:val="0"/>
          <w:sz w:val="24"/>
          <w:szCs w:val="24"/>
        </w:rPr>
        <w:t>l  ________________________</w:t>
      </w:r>
    </w:p>
    <w:p w:rsidR="00CB16AF" w:rsidRPr="00B055EE" w:rsidRDefault="00CB16AF" w:rsidP="003B6080">
      <w:pPr>
        <w:autoSpaceDE w:val="0"/>
        <w:autoSpaceDN w:val="0"/>
        <w:adjustRightInd w:val="0"/>
        <w:spacing w:line="360" w:lineRule="exact"/>
        <w:rPr>
          <w:rFonts w:ascii="Calibri" w:hAnsi="Calibri" w:cs="Arial"/>
          <w:color w:val="auto"/>
          <w:kern w:val="0"/>
          <w:sz w:val="24"/>
          <w:szCs w:val="24"/>
        </w:rPr>
      </w:pPr>
      <w:r w:rsidRPr="00B055EE">
        <w:rPr>
          <w:rFonts w:ascii="Calibri" w:hAnsi="Calibri" w:cs="Arial"/>
          <w:color w:val="auto"/>
          <w:kern w:val="0"/>
          <w:sz w:val="24"/>
          <w:szCs w:val="24"/>
        </w:rPr>
        <w:t>Business web site ___________________________________________________</w:t>
      </w:r>
    </w:p>
    <w:p w:rsidR="00061FF2" w:rsidRPr="00B055EE" w:rsidRDefault="00061FF2" w:rsidP="003B6080">
      <w:pPr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color w:val="auto"/>
          <w:kern w:val="0"/>
          <w:sz w:val="24"/>
          <w:szCs w:val="24"/>
        </w:rPr>
      </w:pPr>
      <w:r w:rsidRPr="00B055EE">
        <w:rPr>
          <w:rFonts w:ascii="Calibri" w:hAnsi="Calibri" w:cs="Arial"/>
          <w:bCs/>
          <w:color w:val="auto"/>
          <w:kern w:val="0"/>
          <w:sz w:val="24"/>
          <w:szCs w:val="24"/>
        </w:rPr>
        <w:t xml:space="preserve">Vegetarian meal requested      </w:t>
      </w:r>
      <w:proofErr w:type="gramStart"/>
      <w:r w:rsidRPr="00B055EE">
        <w:rPr>
          <w:rFonts w:ascii="Calibri" w:hAnsi="Calibri" w:cs="Arial"/>
          <w:bCs/>
          <w:color w:val="auto"/>
          <w:kern w:val="0"/>
          <w:sz w:val="24"/>
          <w:szCs w:val="24"/>
        </w:rPr>
        <w:t>Yes</w:t>
      </w:r>
      <w:proofErr w:type="gramEnd"/>
      <w:r w:rsidRPr="00B055EE">
        <w:rPr>
          <w:rFonts w:ascii="Calibri" w:hAnsi="Calibri" w:cs="Arial"/>
          <w:bCs/>
          <w:color w:val="auto"/>
          <w:kern w:val="0"/>
          <w:sz w:val="24"/>
          <w:szCs w:val="24"/>
        </w:rPr>
        <w:t xml:space="preserve"> _____       No</w:t>
      </w:r>
      <w:r w:rsidR="00383F92">
        <w:rPr>
          <w:rFonts w:ascii="Calibri" w:hAnsi="Calibri" w:cs="Arial"/>
          <w:bCs/>
          <w:color w:val="auto"/>
          <w:kern w:val="0"/>
          <w:sz w:val="24"/>
          <w:szCs w:val="24"/>
        </w:rPr>
        <w:t xml:space="preserve"> </w:t>
      </w:r>
      <w:r w:rsidRPr="00B055EE">
        <w:rPr>
          <w:rFonts w:ascii="Calibri" w:hAnsi="Calibri" w:cs="Arial"/>
          <w:bCs/>
          <w:color w:val="auto"/>
          <w:kern w:val="0"/>
          <w:sz w:val="24"/>
          <w:szCs w:val="24"/>
        </w:rPr>
        <w:t>_____</w:t>
      </w:r>
    </w:p>
    <w:p w:rsidR="003B6080" w:rsidRDefault="003B6080" w:rsidP="00CB16AF">
      <w:pPr>
        <w:autoSpaceDE w:val="0"/>
        <w:autoSpaceDN w:val="0"/>
        <w:adjustRightInd w:val="0"/>
        <w:rPr>
          <w:rFonts w:ascii="Calibri" w:hAnsi="Calibri" w:cs="Arial"/>
          <w:b/>
          <w:bCs/>
          <w:color w:val="auto"/>
          <w:kern w:val="0"/>
          <w:sz w:val="24"/>
          <w:szCs w:val="24"/>
        </w:rPr>
      </w:pPr>
    </w:p>
    <w:p w:rsidR="00CB16AF" w:rsidRPr="00B055EE" w:rsidRDefault="00682B77" w:rsidP="00CB16AF">
      <w:pPr>
        <w:autoSpaceDE w:val="0"/>
        <w:autoSpaceDN w:val="0"/>
        <w:adjustRightInd w:val="0"/>
        <w:rPr>
          <w:rFonts w:ascii="Calibri" w:hAnsi="Calibri" w:cs="Arial"/>
          <w:bCs/>
          <w:color w:val="auto"/>
          <w:kern w:val="0"/>
          <w:sz w:val="24"/>
          <w:szCs w:val="24"/>
        </w:rPr>
      </w:pPr>
      <w:r>
        <w:rPr>
          <w:rFonts w:ascii="Calibri" w:hAnsi="Calibri" w:cs="Arial"/>
          <w:b/>
          <w:bCs/>
          <w:color w:val="auto"/>
          <w:kern w:val="0"/>
          <w:sz w:val="24"/>
          <w:szCs w:val="24"/>
        </w:rPr>
        <w:t xml:space="preserve">Payment:  </w:t>
      </w:r>
    </w:p>
    <w:p w:rsidR="00CB16AF" w:rsidRDefault="003B6080" w:rsidP="00354EFC">
      <w:pPr>
        <w:autoSpaceDE w:val="0"/>
        <w:autoSpaceDN w:val="0"/>
        <w:adjustRightInd w:val="0"/>
        <w:rPr>
          <w:rFonts w:ascii="Calibri" w:hAnsi="Calibri" w:cs="Arial"/>
          <w:color w:val="auto"/>
          <w:kern w:val="0"/>
          <w:sz w:val="24"/>
          <w:szCs w:val="24"/>
        </w:rPr>
      </w:pPr>
      <w:r>
        <w:rPr>
          <w:rFonts w:ascii="Calibri" w:hAnsi="Calibri" w:cs="Arial"/>
          <w:color w:val="auto"/>
          <w:kern w:val="0"/>
          <w:sz w:val="24"/>
          <w:szCs w:val="24"/>
        </w:rPr>
        <w:t>C</w:t>
      </w:r>
      <w:r w:rsidR="00354EFC">
        <w:rPr>
          <w:rFonts w:ascii="Calibri" w:hAnsi="Calibri" w:cs="Arial"/>
          <w:color w:val="auto"/>
          <w:kern w:val="0"/>
          <w:sz w:val="24"/>
          <w:szCs w:val="24"/>
        </w:rPr>
        <w:t>heck for $__________</w:t>
      </w:r>
      <w:proofErr w:type="gramStart"/>
      <w:r w:rsidR="00354EFC">
        <w:rPr>
          <w:rFonts w:ascii="Calibri" w:hAnsi="Calibri" w:cs="Arial"/>
          <w:color w:val="auto"/>
          <w:kern w:val="0"/>
          <w:sz w:val="24"/>
          <w:szCs w:val="24"/>
        </w:rPr>
        <w:t>_</w:t>
      </w:r>
      <w:r w:rsidR="00DE1CD1">
        <w:rPr>
          <w:rFonts w:ascii="Calibri" w:hAnsi="Calibri" w:cs="Arial"/>
          <w:color w:val="auto"/>
          <w:kern w:val="0"/>
          <w:sz w:val="24"/>
          <w:szCs w:val="24"/>
        </w:rPr>
        <w:t xml:space="preserve">  </w:t>
      </w:r>
      <w:r w:rsidR="00290C92">
        <w:rPr>
          <w:rFonts w:ascii="Calibri" w:hAnsi="Calibri" w:cs="Arial"/>
          <w:color w:val="auto"/>
          <w:kern w:val="0"/>
          <w:sz w:val="24"/>
          <w:szCs w:val="24"/>
        </w:rPr>
        <w:t>p</w:t>
      </w:r>
      <w:r w:rsidR="00CB16AF" w:rsidRPr="00B055EE">
        <w:rPr>
          <w:rFonts w:ascii="Calibri" w:hAnsi="Calibri" w:cs="Arial"/>
          <w:color w:val="auto"/>
          <w:kern w:val="0"/>
          <w:sz w:val="24"/>
          <w:szCs w:val="24"/>
        </w:rPr>
        <w:t>ayable</w:t>
      </w:r>
      <w:proofErr w:type="gramEnd"/>
      <w:r w:rsidR="00CB16AF" w:rsidRPr="00B055EE">
        <w:rPr>
          <w:rFonts w:ascii="Calibri" w:hAnsi="Calibri" w:cs="Arial"/>
          <w:color w:val="auto"/>
          <w:kern w:val="0"/>
          <w:sz w:val="24"/>
          <w:szCs w:val="24"/>
        </w:rPr>
        <w:t xml:space="preserve"> to “</w:t>
      </w:r>
      <w:r w:rsidR="00EC4633">
        <w:rPr>
          <w:rFonts w:ascii="Calibri" w:hAnsi="Calibri" w:cs="Arial"/>
          <w:b/>
          <w:color w:val="auto"/>
          <w:kern w:val="0"/>
          <w:sz w:val="24"/>
          <w:szCs w:val="24"/>
          <w:u w:val="single"/>
        </w:rPr>
        <w:t>DDDC</w:t>
      </w:r>
      <w:r w:rsidR="001128B7">
        <w:rPr>
          <w:rFonts w:ascii="Calibri" w:hAnsi="Calibri" w:cs="Arial"/>
          <w:b/>
          <w:color w:val="auto"/>
          <w:kern w:val="0"/>
          <w:sz w:val="24"/>
          <w:szCs w:val="24"/>
          <w:u w:val="single"/>
        </w:rPr>
        <w:t>14</w:t>
      </w:r>
      <w:r w:rsidR="00CB16AF" w:rsidRPr="00B055EE">
        <w:rPr>
          <w:rFonts w:ascii="Calibri" w:hAnsi="Calibri" w:cs="Arial"/>
          <w:color w:val="auto"/>
          <w:kern w:val="0"/>
          <w:sz w:val="24"/>
          <w:szCs w:val="24"/>
        </w:rPr>
        <w:t>” in U.S. dollars and drawn on a U.S. bank</w:t>
      </w:r>
    </w:p>
    <w:p w:rsidR="006E6840" w:rsidRDefault="006E6840" w:rsidP="00354EFC">
      <w:pPr>
        <w:autoSpaceDE w:val="0"/>
        <w:autoSpaceDN w:val="0"/>
        <w:adjustRightInd w:val="0"/>
        <w:rPr>
          <w:rFonts w:ascii="Calibri" w:hAnsi="Calibri" w:cs="Arial"/>
          <w:color w:val="auto"/>
          <w:kern w:val="0"/>
          <w:sz w:val="24"/>
          <w:szCs w:val="24"/>
        </w:rPr>
      </w:pPr>
    </w:p>
    <w:p w:rsidR="003B6080" w:rsidRPr="003B6080" w:rsidRDefault="003B6080" w:rsidP="00354EFC">
      <w:pPr>
        <w:autoSpaceDE w:val="0"/>
        <w:autoSpaceDN w:val="0"/>
        <w:adjustRightInd w:val="0"/>
        <w:rPr>
          <w:rFonts w:ascii="Calibri" w:hAnsi="Calibri" w:cs="Arial"/>
          <w:color w:val="auto"/>
          <w:kern w:val="0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5038"/>
      </w:tblGrid>
      <w:tr w:rsidR="00CB16AF" w:rsidRPr="000A718F" w:rsidTr="006E6840">
        <w:trPr>
          <w:trHeight w:val="494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623" w:rsidRPr="000A718F" w:rsidRDefault="00DE1CD1" w:rsidP="00290C9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0000"/>
                <w:kern w:val="0"/>
                <w:sz w:val="24"/>
                <w:szCs w:val="24"/>
              </w:rPr>
              <w:t xml:space="preserve">Address for sending the </w:t>
            </w:r>
            <w:r w:rsidR="001128B7">
              <w:rPr>
                <w:rFonts w:ascii="Calibri" w:hAnsi="Calibri" w:cs="Arial"/>
                <w:b/>
                <w:color w:val="FF0000"/>
                <w:kern w:val="0"/>
                <w:sz w:val="24"/>
                <w:szCs w:val="24"/>
              </w:rPr>
              <w:t>registration form</w:t>
            </w:r>
            <w:r w:rsidR="00CA4A13">
              <w:rPr>
                <w:rFonts w:ascii="Calibri" w:hAnsi="Calibri" w:cs="Arial"/>
                <w:b/>
                <w:color w:val="FF0000"/>
                <w:kern w:val="0"/>
                <w:sz w:val="24"/>
                <w:szCs w:val="24"/>
              </w:rPr>
              <w:t xml:space="preserve"> and </w:t>
            </w:r>
            <w:r>
              <w:rPr>
                <w:rFonts w:ascii="Calibri" w:hAnsi="Calibri" w:cs="Arial"/>
                <w:b/>
                <w:color w:val="FF0000"/>
                <w:kern w:val="0"/>
                <w:sz w:val="24"/>
                <w:szCs w:val="24"/>
              </w:rPr>
              <w:t>check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623" w:rsidRPr="000A718F" w:rsidRDefault="004E6319" w:rsidP="00CA4A1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</w:rPr>
              <w:t>For on site r</w:t>
            </w:r>
            <w:r w:rsidR="00DD6623" w:rsidRPr="000A718F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</w:rPr>
              <w:t>egistration</w:t>
            </w:r>
            <w:r w:rsidR="00290C92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</w:rPr>
              <w:t xml:space="preserve"> (cash or check only)</w:t>
            </w:r>
          </w:p>
          <w:p w:rsidR="00CB16AF" w:rsidRPr="000A718F" w:rsidRDefault="00CB16AF" w:rsidP="00CA4A1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CB16AF" w:rsidRPr="000A718F" w:rsidTr="006E6840">
        <w:trPr>
          <w:trHeight w:val="1664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70A" w:rsidRPr="000A718F" w:rsidRDefault="001128B7" w:rsidP="000A718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  <w:t>UAMS-</w:t>
            </w:r>
            <w:r w:rsidR="0052070A" w:rsidRPr="000A718F"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  <w:t>Department of Pharmaceutical Sciences</w:t>
            </w:r>
          </w:p>
          <w:p w:rsidR="001128B7" w:rsidRDefault="001128B7" w:rsidP="000A718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  <w:t>Kim Tarkington</w:t>
            </w:r>
          </w:p>
          <w:p w:rsidR="0052070A" w:rsidRPr="000A718F" w:rsidRDefault="0052070A" w:rsidP="000A718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</w:pPr>
            <w:r w:rsidRPr="000A718F"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  <w:t>4301 W. Markham St., Slot 522</w:t>
            </w:r>
            <w:r w:rsidR="00DD6623" w:rsidRPr="000A718F"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  <w:t>-3</w:t>
            </w:r>
          </w:p>
          <w:p w:rsidR="0052070A" w:rsidRPr="001128B7" w:rsidRDefault="0052070A" w:rsidP="000A718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</w:pPr>
            <w:r w:rsidRPr="000A718F"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  <w:t>Little Rock, AR  72205</w:t>
            </w:r>
          </w:p>
          <w:p w:rsidR="00BF64BB" w:rsidRPr="000A718F" w:rsidRDefault="0052070A" w:rsidP="000A718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fr-FR"/>
              </w:rPr>
            </w:pPr>
            <w:r w:rsidRPr="000A718F">
              <w:rPr>
                <w:rFonts w:ascii="Calibri" w:hAnsi="Calibri" w:cs="Arial"/>
                <w:color w:val="auto"/>
                <w:kern w:val="0"/>
                <w:sz w:val="24"/>
                <w:szCs w:val="24"/>
                <w:lang w:val="fr-FR"/>
              </w:rPr>
              <w:t xml:space="preserve">Email: </w:t>
            </w:r>
            <w:hyperlink r:id="rId9" w:history="1">
              <w:r w:rsidR="002D66D9" w:rsidRPr="000A718F">
                <w:rPr>
                  <w:rStyle w:val="Hyperlink"/>
                  <w:rFonts w:ascii="Calibri" w:hAnsi="Calibri" w:cs="Arial"/>
                  <w:kern w:val="0"/>
                  <w:sz w:val="24"/>
                  <w:szCs w:val="24"/>
                </w:rPr>
                <w:t>TarkingtonKimberlyD@uams.edu</w:t>
              </w:r>
            </w:hyperlink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8B7" w:rsidRDefault="001128B7" w:rsidP="000A718F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University of Arkansas for Medical Sciences</w:t>
            </w:r>
          </w:p>
          <w:p w:rsidR="001128B7" w:rsidRDefault="00DD6623" w:rsidP="000A718F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0A718F">
              <w:rPr>
                <w:rFonts w:ascii="Calibri" w:hAnsi="Calibri"/>
                <w:sz w:val="24"/>
                <w:szCs w:val="24"/>
              </w:rPr>
              <w:t>I. Dodd Wilson Education Building</w:t>
            </w:r>
            <w:r w:rsidRPr="000A718F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DD6623" w:rsidRPr="000A718F" w:rsidRDefault="00DD6623" w:rsidP="000A718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</w:pPr>
            <w:r w:rsidRPr="000A718F"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  <w:t>4301 W. Markham St.</w:t>
            </w:r>
          </w:p>
          <w:p w:rsidR="00DD6623" w:rsidRPr="000A718F" w:rsidRDefault="00DD6623" w:rsidP="000A718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</w:pPr>
            <w:r w:rsidRPr="000A718F"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  <w:t>Little Rock, AR 72205</w:t>
            </w:r>
          </w:p>
          <w:p w:rsidR="00CB16AF" w:rsidRDefault="00DD6623" w:rsidP="000A718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</w:pPr>
            <w:r w:rsidRPr="000A718F"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  <w:t>T: (501) 686-7159</w:t>
            </w:r>
          </w:p>
          <w:p w:rsidR="006E6840" w:rsidRPr="00290C92" w:rsidRDefault="006D3984" w:rsidP="000A718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kern w:val="0"/>
                <w:sz w:val="24"/>
                <w:szCs w:val="24"/>
              </w:rPr>
            </w:pPr>
            <w:hyperlink r:id="rId10" w:history="1">
              <w:r w:rsidR="006E6840" w:rsidRPr="00D85517">
                <w:rPr>
                  <w:rStyle w:val="Hyperlink"/>
                  <w:rFonts w:ascii="Calibri" w:hAnsi="Calibri" w:cs="Arial"/>
                  <w:kern w:val="0"/>
                  <w:sz w:val="24"/>
                  <w:szCs w:val="24"/>
                </w:rPr>
                <w:t>http://www.uamshealth.com/mapsanddirections</w:t>
              </w:r>
            </w:hyperlink>
          </w:p>
        </w:tc>
      </w:tr>
    </w:tbl>
    <w:p w:rsidR="006563BE" w:rsidRDefault="00290C92" w:rsidP="00CB16AF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Inquires about registration:  </w:t>
      </w:r>
      <w:r>
        <w:rPr>
          <w:rFonts w:ascii="Calibri" w:hAnsi="Calibri" w:cs="Arial"/>
          <w:color w:val="auto"/>
          <w:kern w:val="0"/>
          <w:sz w:val="24"/>
          <w:szCs w:val="24"/>
        </w:rPr>
        <w:t>e-</w:t>
      </w:r>
      <w:r w:rsidRPr="000A718F">
        <w:rPr>
          <w:rFonts w:ascii="Calibri" w:hAnsi="Calibri" w:cs="Arial"/>
          <w:color w:val="auto"/>
          <w:kern w:val="0"/>
          <w:sz w:val="24"/>
          <w:szCs w:val="24"/>
        </w:rPr>
        <w:t>mail</w:t>
      </w:r>
      <w:r>
        <w:rPr>
          <w:rFonts w:ascii="Calibri" w:hAnsi="Calibri" w:cs="Arial"/>
          <w:color w:val="auto"/>
          <w:kern w:val="0"/>
          <w:sz w:val="24"/>
          <w:szCs w:val="24"/>
        </w:rPr>
        <w:t xml:space="preserve"> Shraddha Thakkar </w:t>
      </w:r>
      <w:proofErr w:type="gramStart"/>
      <w:r>
        <w:rPr>
          <w:rFonts w:ascii="Calibri" w:hAnsi="Calibri" w:cs="Arial"/>
          <w:color w:val="auto"/>
          <w:kern w:val="0"/>
          <w:sz w:val="24"/>
          <w:szCs w:val="24"/>
        </w:rPr>
        <w:t xml:space="preserve">at </w:t>
      </w:r>
      <w:r w:rsidRPr="000A718F">
        <w:rPr>
          <w:rFonts w:ascii="Calibri" w:hAnsi="Calibri" w:cs="Arial"/>
          <w:color w:val="auto"/>
          <w:kern w:val="0"/>
          <w:sz w:val="24"/>
          <w:szCs w:val="24"/>
        </w:rPr>
        <w:t xml:space="preserve"> DDDC2014@gmail.com</w:t>
      </w:r>
      <w:proofErr w:type="gramEnd"/>
    </w:p>
    <w:p w:rsidR="00CB16AF" w:rsidRDefault="00CB16AF" w:rsidP="00CB16AF">
      <w:pPr>
        <w:autoSpaceDE w:val="0"/>
        <w:autoSpaceDN w:val="0"/>
        <w:adjustRightInd w:val="0"/>
        <w:jc w:val="both"/>
        <w:rPr>
          <w:rFonts w:ascii="Calibri" w:hAnsi="Calibri" w:cs="Veljovic-Book"/>
          <w:color w:val="auto"/>
          <w:kern w:val="0"/>
          <w:sz w:val="24"/>
          <w:szCs w:val="24"/>
        </w:rPr>
      </w:pPr>
      <w:r w:rsidRPr="00B055EE">
        <w:rPr>
          <w:rFonts w:ascii="Calibri" w:hAnsi="Calibri" w:cs="Arial"/>
          <w:b/>
          <w:color w:val="000000"/>
          <w:sz w:val="24"/>
          <w:szCs w:val="24"/>
        </w:rPr>
        <w:t>Cancellation Policy:</w:t>
      </w:r>
      <w:r w:rsidRPr="00B055EE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B055EE">
        <w:rPr>
          <w:rFonts w:ascii="Calibri" w:hAnsi="Calibri" w:cs="Arial"/>
          <w:color w:val="auto"/>
          <w:kern w:val="0"/>
          <w:sz w:val="24"/>
          <w:szCs w:val="24"/>
        </w:rPr>
        <w:t>A 75% refund will be issued if the cancellation i</w:t>
      </w:r>
      <w:r w:rsidR="00DD6623">
        <w:rPr>
          <w:rFonts w:ascii="Calibri" w:hAnsi="Calibri" w:cs="Arial"/>
          <w:color w:val="auto"/>
          <w:kern w:val="0"/>
          <w:sz w:val="24"/>
          <w:szCs w:val="24"/>
        </w:rPr>
        <w:t>s received by the DDDC’14</w:t>
      </w:r>
      <w:r w:rsidRPr="00B055EE">
        <w:rPr>
          <w:rFonts w:ascii="Calibri" w:hAnsi="Calibri" w:cs="Arial"/>
          <w:color w:val="auto"/>
          <w:kern w:val="0"/>
          <w:sz w:val="24"/>
          <w:szCs w:val="24"/>
        </w:rPr>
        <w:t xml:space="preserve"> in </w:t>
      </w:r>
      <w:r w:rsidR="00BF64BB" w:rsidRPr="00B055EE">
        <w:rPr>
          <w:rFonts w:ascii="Calibri" w:hAnsi="Calibri" w:cs="Arial"/>
          <w:color w:val="auto"/>
          <w:kern w:val="0"/>
          <w:sz w:val="24"/>
          <w:szCs w:val="24"/>
        </w:rPr>
        <w:t xml:space="preserve">writing no later than </w:t>
      </w:r>
      <w:r w:rsidR="00DD6623">
        <w:rPr>
          <w:rFonts w:ascii="Calibri" w:hAnsi="Calibri" w:cs="Arial"/>
          <w:color w:val="auto"/>
          <w:kern w:val="0"/>
          <w:sz w:val="24"/>
          <w:szCs w:val="24"/>
        </w:rPr>
        <w:t>June</w:t>
      </w:r>
      <w:r w:rsidR="00836F45">
        <w:rPr>
          <w:rFonts w:ascii="Calibri" w:hAnsi="Calibri" w:cs="Arial"/>
          <w:color w:val="auto"/>
          <w:kern w:val="0"/>
          <w:sz w:val="24"/>
          <w:szCs w:val="24"/>
        </w:rPr>
        <w:t xml:space="preserve"> 10,</w:t>
      </w:r>
      <w:r w:rsidR="00DD6623">
        <w:rPr>
          <w:rFonts w:ascii="Calibri" w:hAnsi="Calibri" w:cs="Arial"/>
          <w:color w:val="auto"/>
          <w:kern w:val="0"/>
          <w:sz w:val="24"/>
          <w:szCs w:val="24"/>
        </w:rPr>
        <w:t xml:space="preserve"> 2014</w:t>
      </w:r>
      <w:r w:rsidRPr="00B055EE">
        <w:rPr>
          <w:rFonts w:ascii="Calibri" w:hAnsi="Calibri" w:cs="Arial"/>
          <w:color w:val="auto"/>
          <w:kern w:val="0"/>
          <w:sz w:val="24"/>
          <w:szCs w:val="24"/>
        </w:rPr>
        <w:t>. No refunds will be issued for cancellations received after that date; however, with advance notice, you may transfer your registration to a colleague</w:t>
      </w:r>
      <w:r w:rsidRPr="00B055EE">
        <w:rPr>
          <w:rFonts w:ascii="Calibri" w:hAnsi="Calibri" w:cs="Veljovic-Book"/>
          <w:color w:val="auto"/>
          <w:kern w:val="0"/>
          <w:sz w:val="24"/>
          <w:szCs w:val="24"/>
        </w:rPr>
        <w:t>.</w:t>
      </w:r>
    </w:p>
    <w:sectPr w:rsidR="00CB16AF" w:rsidSect="00DE1CD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ljov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63A"/>
    <w:multiLevelType w:val="hybridMultilevel"/>
    <w:tmpl w:val="58BE01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31A5B"/>
    <w:multiLevelType w:val="hybridMultilevel"/>
    <w:tmpl w:val="D26AA8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9F"/>
    <w:rsid w:val="000128A5"/>
    <w:rsid w:val="00013818"/>
    <w:rsid w:val="000435B7"/>
    <w:rsid w:val="000437B1"/>
    <w:rsid w:val="00061FF2"/>
    <w:rsid w:val="00085EFC"/>
    <w:rsid w:val="000A2498"/>
    <w:rsid w:val="000A718F"/>
    <w:rsid w:val="000E141C"/>
    <w:rsid w:val="001128B7"/>
    <w:rsid w:val="001619E5"/>
    <w:rsid w:val="00196F82"/>
    <w:rsid w:val="00261D0C"/>
    <w:rsid w:val="00290C92"/>
    <w:rsid w:val="002B6869"/>
    <w:rsid w:val="002D66D9"/>
    <w:rsid w:val="00354EFC"/>
    <w:rsid w:val="00383F92"/>
    <w:rsid w:val="003B6080"/>
    <w:rsid w:val="004E6319"/>
    <w:rsid w:val="0052070A"/>
    <w:rsid w:val="005F7B66"/>
    <w:rsid w:val="006106B2"/>
    <w:rsid w:val="0064437E"/>
    <w:rsid w:val="006563BE"/>
    <w:rsid w:val="00664638"/>
    <w:rsid w:val="00682B77"/>
    <w:rsid w:val="006B0F7A"/>
    <w:rsid w:val="006D4A45"/>
    <w:rsid w:val="006E6840"/>
    <w:rsid w:val="00715A63"/>
    <w:rsid w:val="00726B62"/>
    <w:rsid w:val="007848EB"/>
    <w:rsid w:val="00786A9F"/>
    <w:rsid w:val="0078716E"/>
    <w:rsid w:val="007D5D88"/>
    <w:rsid w:val="00831EDF"/>
    <w:rsid w:val="00836F45"/>
    <w:rsid w:val="00893AF0"/>
    <w:rsid w:val="008A5969"/>
    <w:rsid w:val="008B5967"/>
    <w:rsid w:val="00902B9D"/>
    <w:rsid w:val="0093322D"/>
    <w:rsid w:val="0097353A"/>
    <w:rsid w:val="009B0B97"/>
    <w:rsid w:val="00AC6896"/>
    <w:rsid w:val="00B055EE"/>
    <w:rsid w:val="00B125BD"/>
    <w:rsid w:val="00B23C6D"/>
    <w:rsid w:val="00BF64BB"/>
    <w:rsid w:val="00BF6A2C"/>
    <w:rsid w:val="00BF730B"/>
    <w:rsid w:val="00C01D57"/>
    <w:rsid w:val="00C01F71"/>
    <w:rsid w:val="00C05829"/>
    <w:rsid w:val="00C33A40"/>
    <w:rsid w:val="00CA0A1A"/>
    <w:rsid w:val="00CA4A13"/>
    <w:rsid w:val="00CB16AF"/>
    <w:rsid w:val="00D71AE1"/>
    <w:rsid w:val="00D95788"/>
    <w:rsid w:val="00DD6623"/>
    <w:rsid w:val="00DE1CD1"/>
    <w:rsid w:val="00DF7D77"/>
    <w:rsid w:val="00E44F1A"/>
    <w:rsid w:val="00E55D15"/>
    <w:rsid w:val="00EC4633"/>
    <w:rsid w:val="00F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231F20"/>
      <w:kern w:val="2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2DB7"/>
    <w:rPr>
      <w:strike w:val="0"/>
      <w:dstrike w:val="0"/>
      <w:color w:val="0000AA"/>
      <w:u w:val="none"/>
      <w:effect w:val="none"/>
    </w:rPr>
  </w:style>
  <w:style w:type="table" w:styleId="TableGrid">
    <w:name w:val="Table Grid"/>
    <w:basedOn w:val="TableNormal"/>
    <w:rsid w:val="00CD5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D66D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1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9E5"/>
    <w:rPr>
      <w:rFonts w:ascii="Tahoma" w:hAnsi="Tahoma" w:cs="Tahoma"/>
      <w:color w:val="231F20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231F20"/>
      <w:kern w:val="2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2DB7"/>
    <w:rPr>
      <w:strike w:val="0"/>
      <w:dstrike w:val="0"/>
      <w:color w:val="0000AA"/>
      <w:u w:val="none"/>
      <w:effect w:val="none"/>
    </w:rPr>
  </w:style>
  <w:style w:type="table" w:styleId="TableGrid">
    <w:name w:val="Table Grid"/>
    <w:basedOn w:val="TableNormal"/>
    <w:rsid w:val="00CD5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D66D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1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9E5"/>
    <w:rPr>
      <w:rFonts w:ascii="Tahoma" w:hAnsi="Tahoma" w:cs="Tahoma"/>
      <w:color w:val="231F20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amshealth.com/mapsanddirec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kingtonKimberlyD@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PharmForum Registration Form</vt:lpstr>
    </vt:vector>
  </TitlesOfParts>
  <Company>University of Tennessee</Company>
  <LinksUpToDate>false</LinksUpToDate>
  <CharactersWithSpaces>2316</CharactersWithSpaces>
  <SharedDoc>false</SharedDoc>
  <HLinks>
    <vt:vector size="6" baseType="variant">
      <vt:variant>
        <vt:i4>3932278</vt:i4>
      </vt:variant>
      <vt:variant>
        <vt:i4>0</vt:i4>
      </vt:variant>
      <vt:variant>
        <vt:i4>0</vt:i4>
      </vt:variant>
      <vt:variant>
        <vt:i4>5</vt:i4>
      </vt:variant>
      <vt:variant>
        <vt:lpwstr>mailto:TarkingtonKimberlyD@uams.edu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PharmForum Registration Form</dc:title>
  <dc:creator>Hari Desu</dc:creator>
  <cp:lastModifiedBy>Tarkington, Kimberly D</cp:lastModifiedBy>
  <cp:revision>4</cp:revision>
  <cp:lastPrinted>2014-04-03T16:19:00Z</cp:lastPrinted>
  <dcterms:created xsi:type="dcterms:W3CDTF">2014-05-02T16:40:00Z</dcterms:created>
  <dcterms:modified xsi:type="dcterms:W3CDTF">2014-05-02T16:41:00Z</dcterms:modified>
</cp:coreProperties>
</file>