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124CF6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Movie Night The Conjuring</w:t>
      </w:r>
      <w:r w:rsidR="00155A52">
        <w:rPr>
          <w:sz w:val="36"/>
          <w:szCs w:val="36"/>
        </w:rPr>
        <w:t xml:space="preserve"> Evaluations</w:t>
      </w:r>
    </w:p>
    <w:p w:rsidR="00131976" w:rsidRDefault="001C5FFB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</w:t>
      </w:r>
      <w:r w:rsidR="00124CF6">
        <w:rPr>
          <w:sz w:val="28"/>
          <w:szCs w:val="28"/>
        </w:rPr>
        <w:t>3</w:t>
      </w:r>
      <w:r w:rsidR="00131976">
        <w:rPr>
          <w:sz w:val="28"/>
          <w:szCs w:val="28"/>
        </w:rPr>
        <w:t>, 2013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:rsidR="0013197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15</w:t>
      </w:r>
    </w:p>
    <w:p w:rsidR="0013197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Males: 14</w:t>
      </w:r>
      <w:r w:rsidR="00131976">
        <w:rPr>
          <w:sz w:val="24"/>
          <w:szCs w:val="24"/>
        </w:rPr>
        <w:t xml:space="preserve"> </w:t>
      </w:r>
    </w:p>
    <w:p w:rsidR="0013197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No Response: 17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084911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It was fun and scary.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Good choice.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scary.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I hate demonic movies.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Enjoyed it.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Great movie.</w:t>
      </w:r>
    </w:p>
    <w:p w:rsidR="00124CF6" w:rsidRDefault="00124CF6" w:rsidP="00131976">
      <w:pPr>
        <w:rPr>
          <w:sz w:val="24"/>
          <w:szCs w:val="24"/>
        </w:rPr>
      </w:pPr>
    </w:p>
    <w:p w:rsidR="00124CF6" w:rsidRDefault="00124CF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13197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aarmstrong@ualr.edu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snbrown4@ualr.edu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cdbenton1@ualr.edu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tkherron@ualr.edu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jlcanadysco@ualr.edu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gxjones1@ualr.edu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kmmarks1@ualr.edu</w:t>
      </w:r>
    </w:p>
    <w:p w:rsidR="00124CF6" w:rsidRDefault="00124CF6" w:rsidP="00131976">
      <w:pPr>
        <w:rPr>
          <w:sz w:val="24"/>
          <w:szCs w:val="24"/>
        </w:rPr>
      </w:pPr>
      <w:r>
        <w:rPr>
          <w:sz w:val="24"/>
          <w:szCs w:val="24"/>
        </w:rPr>
        <w:t>vonesayla@yahoo.com</w:t>
      </w:r>
    </w:p>
    <w:p w:rsidR="00124CF6" w:rsidRDefault="00124CF6" w:rsidP="00131976">
      <w:pPr>
        <w:rPr>
          <w:sz w:val="24"/>
          <w:szCs w:val="24"/>
        </w:rPr>
      </w:pPr>
    </w:p>
    <w:p w:rsidR="00124CF6" w:rsidRPr="00131976" w:rsidRDefault="00124CF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84911"/>
    <w:rsid w:val="00124CF6"/>
    <w:rsid w:val="00131976"/>
    <w:rsid w:val="00155A52"/>
    <w:rsid w:val="001C5FFB"/>
    <w:rsid w:val="00A84E22"/>
    <w:rsid w:val="00AA3679"/>
    <w:rsid w:val="00F6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36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</c:ser>
        <c:axId val="47338624"/>
        <c:axId val="47340160"/>
      </c:barChart>
      <c:catAx>
        <c:axId val="47338624"/>
        <c:scaling>
          <c:orientation val="minMax"/>
        </c:scaling>
        <c:axPos val="l"/>
        <c:tickLblPos val="nextTo"/>
        <c:crossAx val="47340160"/>
        <c:crosses val="autoZero"/>
        <c:auto val="1"/>
        <c:lblAlgn val="ctr"/>
        <c:lblOffset val="100"/>
      </c:catAx>
      <c:valAx>
        <c:axId val="47340160"/>
        <c:scaling>
          <c:orientation val="minMax"/>
        </c:scaling>
        <c:axPos val="b"/>
        <c:majorGridlines/>
        <c:numFmt formatCode="General" sourceLinked="1"/>
        <c:tickLblPos val="nextTo"/>
        <c:crossAx val="4733862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32</c:v>
                </c:pt>
                <c:pt idx="1">
                  <c:v>13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47415296"/>
        <c:axId val="47416832"/>
      </c:barChart>
      <c:catAx>
        <c:axId val="47415296"/>
        <c:scaling>
          <c:orientation val="minMax"/>
        </c:scaling>
        <c:axPos val="l"/>
        <c:tickLblPos val="nextTo"/>
        <c:crossAx val="47416832"/>
        <c:crosses val="autoZero"/>
        <c:auto val="1"/>
        <c:lblAlgn val="ctr"/>
        <c:lblOffset val="100"/>
      </c:catAx>
      <c:valAx>
        <c:axId val="47416832"/>
        <c:scaling>
          <c:orientation val="minMax"/>
        </c:scaling>
        <c:axPos val="b"/>
        <c:majorGridlines/>
        <c:numFmt formatCode="General" sourceLinked="1"/>
        <c:tickLblPos val="nextTo"/>
        <c:crossAx val="4741529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9</c:v>
                </c:pt>
                <c:pt idx="1">
                  <c:v>20</c:v>
                </c:pt>
                <c:pt idx="2">
                  <c:v>4</c:v>
                </c:pt>
                <c:pt idx="3">
                  <c:v>14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0</c:v>
                </c:pt>
                <c:pt idx="9">
                  <c:v>18</c:v>
                </c:pt>
                <c:pt idx="10">
                  <c:v>0</c:v>
                </c:pt>
              </c:numCache>
            </c:numRef>
          </c:val>
        </c:ser>
        <c:axId val="72221440"/>
        <c:axId val="72223360"/>
      </c:barChart>
      <c:catAx>
        <c:axId val="72221440"/>
        <c:scaling>
          <c:orientation val="minMax"/>
        </c:scaling>
        <c:axPos val="l"/>
        <c:tickLblPos val="nextTo"/>
        <c:crossAx val="72223360"/>
        <c:crosses val="autoZero"/>
        <c:auto val="1"/>
        <c:lblAlgn val="ctr"/>
        <c:lblOffset val="100"/>
      </c:catAx>
      <c:valAx>
        <c:axId val="72223360"/>
        <c:scaling>
          <c:orientation val="minMax"/>
        </c:scaling>
        <c:axPos val="b"/>
        <c:majorGridlines/>
        <c:numFmt formatCode="General" sourceLinked="1"/>
        <c:tickLblPos val="nextTo"/>
        <c:crossAx val="722214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6</c:v>
                </c:pt>
                <c:pt idx="1">
                  <c:v>23</c:v>
                </c:pt>
                <c:pt idx="2">
                  <c:v>3</c:v>
                </c:pt>
                <c:pt idx="3">
                  <c:v>5</c:v>
                </c:pt>
                <c:pt idx="4">
                  <c:v>34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axId val="76444416"/>
        <c:axId val="76446336"/>
      </c:barChart>
      <c:catAx>
        <c:axId val="76444416"/>
        <c:scaling>
          <c:orientation val="minMax"/>
        </c:scaling>
        <c:axPos val="l"/>
        <c:tickLblPos val="nextTo"/>
        <c:crossAx val="76446336"/>
        <c:crosses val="autoZero"/>
        <c:auto val="1"/>
        <c:lblAlgn val="ctr"/>
        <c:lblOffset val="100"/>
      </c:catAx>
      <c:valAx>
        <c:axId val="76446336"/>
        <c:scaling>
          <c:orientation val="minMax"/>
        </c:scaling>
        <c:axPos val="b"/>
        <c:majorGridlines/>
        <c:numFmt formatCode="General" sourceLinked="1"/>
        <c:tickLblPos val="nextTo"/>
        <c:crossAx val="7644441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42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axId val="81281024"/>
        <c:axId val="91632000"/>
      </c:barChart>
      <c:catAx>
        <c:axId val="81281024"/>
        <c:scaling>
          <c:orientation val="minMax"/>
        </c:scaling>
        <c:axPos val="l"/>
        <c:tickLblPos val="nextTo"/>
        <c:crossAx val="91632000"/>
        <c:crosses val="autoZero"/>
        <c:auto val="1"/>
        <c:lblAlgn val="ctr"/>
        <c:lblOffset val="100"/>
      </c:catAx>
      <c:valAx>
        <c:axId val="91632000"/>
        <c:scaling>
          <c:orientation val="minMax"/>
        </c:scaling>
        <c:axPos val="b"/>
        <c:majorGridlines/>
        <c:numFmt formatCode="General" sourceLinked="1"/>
        <c:tickLblPos val="nextTo"/>
        <c:crossAx val="8128102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</c:v>
                </c:pt>
                <c:pt idx="1">
                  <c:v>5</c:v>
                </c:pt>
                <c:pt idx="2">
                  <c:v>17</c:v>
                </c:pt>
              </c:numCache>
            </c:numRef>
          </c:val>
        </c:ser>
        <c:axId val="91647360"/>
        <c:axId val="91657344"/>
      </c:barChart>
      <c:catAx>
        <c:axId val="91647360"/>
        <c:scaling>
          <c:orientation val="minMax"/>
        </c:scaling>
        <c:axPos val="l"/>
        <c:tickLblPos val="nextTo"/>
        <c:crossAx val="91657344"/>
        <c:crosses val="autoZero"/>
        <c:auto val="1"/>
        <c:lblAlgn val="ctr"/>
        <c:lblOffset val="100"/>
      </c:catAx>
      <c:valAx>
        <c:axId val="91657344"/>
        <c:scaling>
          <c:orientation val="minMax"/>
        </c:scaling>
        <c:axPos val="b"/>
        <c:majorGridlines/>
        <c:numFmt formatCode="General" sourceLinked="1"/>
        <c:tickLblPos val="nextTo"/>
        <c:crossAx val="91647360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axId val="89911680"/>
        <c:axId val="89913216"/>
      </c:barChart>
      <c:catAx>
        <c:axId val="89911680"/>
        <c:scaling>
          <c:orientation val="minMax"/>
        </c:scaling>
        <c:axPos val="l"/>
        <c:tickLblPos val="nextTo"/>
        <c:crossAx val="89913216"/>
        <c:crosses val="autoZero"/>
        <c:auto val="1"/>
        <c:lblAlgn val="ctr"/>
        <c:lblOffset val="100"/>
      </c:catAx>
      <c:valAx>
        <c:axId val="89913216"/>
        <c:scaling>
          <c:orientation val="minMax"/>
        </c:scaling>
        <c:axPos val="b"/>
        <c:majorGridlines/>
        <c:numFmt formatCode="General" sourceLinked="1"/>
        <c:tickLblPos val="nextTo"/>
        <c:crossAx val="8991168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nbmccandless</cp:lastModifiedBy>
  <cp:revision>2</cp:revision>
  <dcterms:created xsi:type="dcterms:W3CDTF">2013-10-24T17:31:00Z</dcterms:created>
  <dcterms:modified xsi:type="dcterms:W3CDTF">2013-10-24T17:31:00Z</dcterms:modified>
</cp:coreProperties>
</file>