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2776EA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Beat the Banker Game Show</w:t>
      </w:r>
      <w:r w:rsidR="00155A52">
        <w:rPr>
          <w:sz w:val="36"/>
          <w:szCs w:val="36"/>
        </w:rPr>
        <w:t xml:space="preserve"> Evaluations</w:t>
      </w:r>
    </w:p>
    <w:p w:rsidR="00131976" w:rsidRDefault="002776EA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16,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2776EA" w:rsidRDefault="002776EA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10</w:t>
      </w:r>
    </w:p>
    <w:p w:rsidR="00131976" w:rsidRDefault="002776EA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5</w:t>
      </w:r>
      <w:r w:rsidR="00131976">
        <w:rPr>
          <w:sz w:val="24"/>
          <w:szCs w:val="24"/>
        </w:rPr>
        <w:t xml:space="preserve"> </w:t>
      </w:r>
    </w:p>
    <w:p w:rsidR="00131976" w:rsidRDefault="002776EA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4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2776EA" w:rsidRDefault="002776EA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EIT Attendance </w:t>
      </w:r>
    </w:p>
    <w:p w:rsidR="002776EA" w:rsidRDefault="002776EA" w:rsidP="00131976">
      <w:pPr>
        <w:rPr>
          <w:sz w:val="24"/>
          <w:szCs w:val="24"/>
        </w:rPr>
      </w:pPr>
      <w:r>
        <w:rPr>
          <w:sz w:val="24"/>
          <w:szCs w:val="24"/>
        </w:rPr>
        <w:t>Love it! $95 baby!</w:t>
      </w:r>
    </w:p>
    <w:p w:rsidR="002776EA" w:rsidRDefault="002776EA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Great program!</w:t>
      </w:r>
    </w:p>
    <w:p w:rsidR="002776EA" w:rsidRDefault="002776EA" w:rsidP="00131976">
      <w:pPr>
        <w:rPr>
          <w:sz w:val="24"/>
          <w:szCs w:val="24"/>
        </w:rPr>
      </w:pPr>
      <w:r>
        <w:rPr>
          <w:sz w:val="24"/>
          <w:szCs w:val="24"/>
        </w:rPr>
        <w:t>Great!</w:t>
      </w:r>
    </w:p>
    <w:p w:rsidR="002776EA" w:rsidRDefault="002776EA" w:rsidP="00131976">
      <w:pPr>
        <w:rPr>
          <w:sz w:val="24"/>
          <w:szCs w:val="24"/>
        </w:rPr>
      </w:pPr>
      <w:r>
        <w:rPr>
          <w:sz w:val="24"/>
          <w:szCs w:val="24"/>
        </w:rPr>
        <w:t>EIT Tanner Marsh</w:t>
      </w:r>
    </w:p>
    <w:p w:rsidR="002776EA" w:rsidRPr="002776EA" w:rsidRDefault="002776EA" w:rsidP="00131976">
      <w:pPr>
        <w:rPr>
          <w:sz w:val="24"/>
          <w:szCs w:val="24"/>
        </w:rPr>
      </w:pPr>
      <w:r>
        <w:rPr>
          <w:sz w:val="24"/>
          <w:szCs w:val="24"/>
        </w:rPr>
        <w:t>I had a blast. I come to most events.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5046BB" w:rsidRPr="005046BB" w:rsidRDefault="002776EA" w:rsidP="00131976">
      <w:pPr>
        <w:rPr>
          <w:sz w:val="24"/>
          <w:szCs w:val="24"/>
        </w:rPr>
      </w:pPr>
      <w:r>
        <w:rPr>
          <w:sz w:val="24"/>
          <w:szCs w:val="24"/>
        </w:rPr>
        <w:t>cecampbell@ualr.edu</w:t>
      </w:r>
    </w:p>
    <w:p w:rsidR="005046BB" w:rsidRDefault="002776EA" w:rsidP="00131976">
      <w:pPr>
        <w:rPr>
          <w:sz w:val="24"/>
          <w:szCs w:val="24"/>
        </w:rPr>
      </w:pPr>
      <w:r w:rsidRPr="002776EA">
        <w:rPr>
          <w:sz w:val="24"/>
          <w:szCs w:val="24"/>
        </w:rPr>
        <w:t>mmparker2@ualr.edu</w:t>
      </w:r>
    </w:p>
    <w:p w:rsidR="002776EA" w:rsidRDefault="002776EA" w:rsidP="00131976">
      <w:pPr>
        <w:rPr>
          <w:sz w:val="24"/>
          <w:szCs w:val="24"/>
        </w:rPr>
      </w:pPr>
      <w:r>
        <w:rPr>
          <w:sz w:val="24"/>
          <w:szCs w:val="24"/>
        </w:rPr>
        <w:t>arjones2@ualr.edu</w:t>
      </w:r>
    </w:p>
    <w:p w:rsidR="002776EA" w:rsidRPr="002776EA" w:rsidRDefault="002776EA" w:rsidP="00131976">
      <w:pPr>
        <w:rPr>
          <w:sz w:val="24"/>
          <w:szCs w:val="24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131976"/>
    <w:rsid w:val="00155A52"/>
    <w:rsid w:val="002776EA"/>
    <w:rsid w:val="003B7A4C"/>
    <w:rsid w:val="005046BB"/>
    <w:rsid w:val="00AA3679"/>
    <w:rsid w:val="00B81805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06658048"/>
        <c:axId val="107242240"/>
      </c:barChart>
      <c:catAx>
        <c:axId val="106658048"/>
        <c:scaling>
          <c:orientation val="minMax"/>
        </c:scaling>
        <c:axPos val="l"/>
        <c:tickLblPos val="nextTo"/>
        <c:crossAx val="107242240"/>
        <c:crosses val="autoZero"/>
        <c:auto val="1"/>
        <c:lblAlgn val="ctr"/>
        <c:lblOffset val="100"/>
      </c:catAx>
      <c:valAx>
        <c:axId val="107242240"/>
        <c:scaling>
          <c:orientation val="minMax"/>
        </c:scaling>
        <c:axPos val="b"/>
        <c:majorGridlines/>
        <c:numFmt formatCode="General" sourceLinked="1"/>
        <c:tickLblPos val="nextTo"/>
        <c:crossAx val="1066580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07198720"/>
        <c:axId val="45473792"/>
      </c:barChart>
      <c:catAx>
        <c:axId val="107198720"/>
        <c:scaling>
          <c:orientation val="minMax"/>
        </c:scaling>
        <c:axPos val="l"/>
        <c:tickLblPos val="nextTo"/>
        <c:crossAx val="45473792"/>
        <c:crosses val="autoZero"/>
        <c:auto val="1"/>
        <c:lblAlgn val="ctr"/>
        <c:lblOffset val="100"/>
      </c:catAx>
      <c:valAx>
        <c:axId val="45473792"/>
        <c:scaling>
          <c:orientation val="minMax"/>
        </c:scaling>
        <c:axPos val="b"/>
        <c:majorGridlines/>
        <c:numFmt formatCode="General" sourceLinked="1"/>
        <c:tickLblPos val="nextTo"/>
        <c:crossAx val="1071987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9</c:v>
                </c:pt>
                <c:pt idx="10">
                  <c:v>0</c:v>
                </c:pt>
              </c:numCache>
            </c:numRef>
          </c:val>
        </c:ser>
        <c:axId val="58833920"/>
        <c:axId val="58843904"/>
      </c:barChart>
      <c:catAx>
        <c:axId val="58833920"/>
        <c:scaling>
          <c:orientation val="minMax"/>
        </c:scaling>
        <c:axPos val="l"/>
        <c:tickLblPos val="nextTo"/>
        <c:crossAx val="58843904"/>
        <c:crosses val="autoZero"/>
        <c:auto val="1"/>
        <c:lblAlgn val="ctr"/>
        <c:lblOffset val="100"/>
      </c:catAx>
      <c:valAx>
        <c:axId val="58843904"/>
        <c:scaling>
          <c:orientation val="minMax"/>
        </c:scaling>
        <c:axPos val="b"/>
        <c:majorGridlines/>
        <c:numFmt formatCode="General" sourceLinked="1"/>
        <c:tickLblPos val="nextTo"/>
        <c:crossAx val="5883392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  <c:pt idx="4">
                  <c:v>10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axId val="106651648"/>
        <c:axId val="106653184"/>
      </c:barChart>
      <c:catAx>
        <c:axId val="106651648"/>
        <c:scaling>
          <c:orientation val="minMax"/>
        </c:scaling>
        <c:axPos val="l"/>
        <c:tickLblPos val="nextTo"/>
        <c:crossAx val="106653184"/>
        <c:crosses val="autoZero"/>
        <c:auto val="1"/>
        <c:lblAlgn val="ctr"/>
        <c:lblOffset val="100"/>
      </c:catAx>
      <c:valAx>
        <c:axId val="106653184"/>
        <c:scaling>
          <c:orientation val="minMax"/>
        </c:scaling>
        <c:axPos val="b"/>
        <c:majorGridlines/>
        <c:numFmt formatCode="General" sourceLinked="1"/>
        <c:tickLblPos val="nextTo"/>
        <c:crossAx val="1066516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18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axId val="57979648"/>
        <c:axId val="57981184"/>
      </c:barChart>
      <c:catAx>
        <c:axId val="57979648"/>
        <c:scaling>
          <c:orientation val="minMax"/>
        </c:scaling>
        <c:axPos val="l"/>
        <c:tickLblPos val="nextTo"/>
        <c:crossAx val="57981184"/>
        <c:crosses val="autoZero"/>
        <c:auto val="1"/>
        <c:lblAlgn val="ctr"/>
        <c:lblOffset val="100"/>
      </c:catAx>
      <c:valAx>
        <c:axId val="57981184"/>
        <c:scaling>
          <c:orientation val="minMax"/>
        </c:scaling>
        <c:axPos val="b"/>
        <c:majorGridlines/>
        <c:numFmt formatCode="General" sourceLinked="1"/>
        <c:tickLblPos val="nextTo"/>
        <c:crossAx val="5797964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axId val="57992704"/>
        <c:axId val="57994240"/>
      </c:barChart>
      <c:catAx>
        <c:axId val="57992704"/>
        <c:scaling>
          <c:orientation val="minMax"/>
        </c:scaling>
        <c:axPos val="l"/>
        <c:tickLblPos val="nextTo"/>
        <c:crossAx val="57994240"/>
        <c:crosses val="autoZero"/>
        <c:auto val="1"/>
        <c:lblAlgn val="ctr"/>
        <c:lblOffset val="100"/>
      </c:catAx>
      <c:valAx>
        <c:axId val="57994240"/>
        <c:scaling>
          <c:orientation val="minMax"/>
        </c:scaling>
        <c:axPos val="b"/>
        <c:majorGridlines/>
        <c:numFmt formatCode="General" sourceLinked="1"/>
        <c:tickLblPos val="nextTo"/>
        <c:crossAx val="5799270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45472000"/>
        <c:axId val="58011648"/>
      </c:barChart>
      <c:catAx>
        <c:axId val="45472000"/>
        <c:scaling>
          <c:orientation val="minMax"/>
        </c:scaling>
        <c:axPos val="l"/>
        <c:tickLblPos val="nextTo"/>
        <c:crossAx val="58011648"/>
        <c:crosses val="autoZero"/>
        <c:auto val="1"/>
        <c:lblAlgn val="ctr"/>
        <c:lblOffset val="100"/>
      </c:catAx>
      <c:valAx>
        <c:axId val="58011648"/>
        <c:scaling>
          <c:orientation val="minMax"/>
        </c:scaling>
        <c:axPos val="b"/>
        <c:majorGridlines/>
        <c:numFmt formatCode="General" sourceLinked="1"/>
        <c:tickLblPos val="nextTo"/>
        <c:crossAx val="454720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2014-01-17T15:18:00Z</dcterms:created>
  <dcterms:modified xsi:type="dcterms:W3CDTF">2014-01-17T15:18:00Z</dcterms:modified>
</cp:coreProperties>
</file>