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4" w:type="dxa"/>
        <w:tblInd w:w="55" w:type="dxa"/>
        <w:tblLayout w:type="fixed"/>
        <w:tblCellMar>
          <w:top w:w="55" w:type="dxa"/>
          <w:left w:w="55" w:type="dxa"/>
          <w:bottom w:w="55" w:type="dxa"/>
          <w:right w:w="55" w:type="dxa"/>
        </w:tblCellMar>
        <w:tblLook w:val="0000" w:firstRow="0" w:lastRow="0" w:firstColumn="0" w:lastColumn="0" w:noHBand="0" w:noVBand="0"/>
      </w:tblPr>
      <w:tblGrid>
        <w:gridCol w:w="9974"/>
      </w:tblGrid>
      <w:tr w:rsidR="00695C8A" w14:paraId="449A289A" w14:textId="77777777" w:rsidTr="00CA72D3">
        <w:tc>
          <w:tcPr>
            <w:tcW w:w="9974" w:type="dxa"/>
            <w:tcBorders>
              <w:top w:val="single" w:sz="1" w:space="0" w:color="000000"/>
              <w:left w:val="single" w:sz="1" w:space="0" w:color="000000"/>
              <w:bottom w:val="single" w:sz="1" w:space="0" w:color="000000"/>
              <w:right w:val="single" w:sz="1" w:space="0" w:color="000000"/>
            </w:tcBorders>
            <w:shd w:val="clear" w:color="auto" w:fill="auto"/>
          </w:tcPr>
          <w:p w14:paraId="0A7BA5F4" w14:textId="77777777" w:rsidR="00695C8A" w:rsidRDefault="00695C8A" w:rsidP="006A49A3">
            <w:pPr>
              <w:pStyle w:val="BodyText"/>
              <w:pageBreakBefore/>
              <w:jc w:val="center"/>
            </w:pPr>
            <w:r>
              <w:rPr>
                <w:b/>
                <w:bCs/>
                <w:sz w:val="24"/>
                <w:szCs w:val="24"/>
                <w:shd w:val="clear" w:color="auto" w:fill="FFFFFF"/>
              </w:rPr>
              <w:t>University of Arkansas at Little Rock</w:t>
            </w:r>
          </w:p>
        </w:tc>
      </w:tr>
      <w:tr w:rsidR="00695C8A" w14:paraId="539253B0" w14:textId="77777777" w:rsidTr="00CA72D3">
        <w:tc>
          <w:tcPr>
            <w:tcW w:w="9974" w:type="dxa"/>
            <w:tcBorders>
              <w:left w:val="single" w:sz="1" w:space="0" w:color="000000"/>
              <w:bottom w:val="single" w:sz="1" w:space="0" w:color="000000"/>
              <w:right w:val="single" w:sz="1" w:space="0" w:color="000000"/>
            </w:tcBorders>
            <w:shd w:val="clear" w:color="auto" w:fill="auto"/>
          </w:tcPr>
          <w:p w14:paraId="6914872A" w14:textId="77777777" w:rsidR="00695C8A" w:rsidRDefault="00695C8A" w:rsidP="00695C8A">
            <w:pPr>
              <w:pStyle w:val="BodyText"/>
            </w:pPr>
            <w:r>
              <w:rPr>
                <w:sz w:val="24"/>
                <w:szCs w:val="24"/>
                <w:shd w:val="clear" w:color="auto" w:fill="FFFFFF"/>
              </w:rPr>
              <w:t xml:space="preserve">Policy Name: Attendance and Withdrawal Policy </w:t>
            </w:r>
          </w:p>
        </w:tc>
      </w:tr>
      <w:tr w:rsidR="00695C8A" w14:paraId="5D6C3F91" w14:textId="77777777" w:rsidTr="00CA72D3">
        <w:tc>
          <w:tcPr>
            <w:tcW w:w="9974" w:type="dxa"/>
            <w:tcBorders>
              <w:left w:val="single" w:sz="1" w:space="0" w:color="000000"/>
              <w:bottom w:val="single" w:sz="1" w:space="0" w:color="000000"/>
              <w:right w:val="single" w:sz="1" w:space="0" w:color="000000"/>
            </w:tcBorders>
            <w:shd w:val="clear" w:color="auto" w:fill="auto"/>
          </w:tcPr>
          <w:p w14:paraId="2FA16353" w14:textId="77777777" w:rsidR="00695C8A" w:rsidRDefault="00695C8A" w:rsidP="006A49A3">
            <w:pPr>
              <w:pStyle w:val="BodyText"/>
            </w:pPr>
            <w:r>
              <w:rPr>
                <w:sz w:val="24"/>
                <w:szCs w:val="24"/>
                <w:shd w:val="clear" w:color="auto" w:fill="FFFFFF"/>
              </w:rPr>
              <w:t>Policy Number: 404.4</w:t>
            </w:r>
          </w:p>
        </w:tc>
      </w:tr>
      <w:tr w:rsidR="00695C8A" w14:paraId="60173E61" w14:textId="77777777" w:rsidTr="00CA72D3">
        <w:tc>
          <w:tcPr>
            <w:tcW w:w="9974" w:type="dxa"/>
            <w:tcBorders>
              <w:left w:val="single" w:sz="1" w:space="0" w:color="000000"/>
              <w:bottom w:val="single" w:sz="1" w:space="0" w:color="000000"/>
              <w:right w:val="single" w:sz="1" w:space="0" w:color="000000"/>
            </w:tcBorders>
            <w:shd w:val="clear" w:color="auto" w:fill="auto"/>
          </w:tcPr>
          <w:p w14:paraId="1CCF8468" w14:textId="77777777" w:rsidR="00695C8A" w:rsidRDefault="00695C8A" w:rsidP="006A49A3">
            <w:pPr>
              <w:pStyle w:val="BodyText"/>
            </w:pPr>
            <w:r>
              <w:rPr>
                <w:sz w:val="24"/>
                <w:szCs w:val="24"/>
                <w:shd w:val="clear" w:color="auto" w:fill="FFFFFF"/>
              </w:rPr>
              <w:t>Effective Date: 8/15/2017</w:t>
            </w:r>
          </w:p>
        </w:tc>
      </w:tr>
    </w:tbl>
    <w:p w14:paraId="76C0FCB5" w14:textId="77777777" w:rsidR="00695C8A" w:rsidRDefault="00695C8A" w:rsidP="00695C8A">
      <w:pPr>
        <w:pStyle w:val="BodyText"/>
        <w:rPr>
          <w:sz w:val="24"/>
          <w:szCs w:val="24"/>
          <w:shd w:val="clear" w:color="auto" w:fill="FFFFFF"/>
        </w:rPr>
      </w:pPr>
    </w:p>
    <w:p w14:paraId="64AB940D" w14:textId="77777777" w:rsidR="00695C8A" w:rsidRDefault="00695C8A" w:rsidP="00695C8A">
      <w:pPr>
        <w:pStyle w:val="BodyText"/>
        <w:rPr>
          <w:b/>
          <w:sz w:val="24"/>
          <w:szCs w:val="24"/>
          <w:shd w:val="clear" w:color="auto" w:fill="FFFFFF"/>
        </w:rPr>
      </w:pPr>
      <w:r>
        <w:rPr>
          <w:b/>
          <w:sz w:val="24"/>
          <w:szCs w:val="24"/>
          <w:shd w:val="clear" w:color="auto" w:fill="FFFFFF"/>
        </w:rPr>
        <w:t>Policy:</w:t>
      </w:r>
    </w:p>
    <w:p w14:paraId="72263995" w14:textId="77777777" w:rsidR="00782B3C" w:rsidRDefault="003A3622" w:rsidP="00782B3C">
      <w:pPr>
        <w:rPr>
          <w:rFonts w:ascii="Cambria" w:hAnsi="Cambria" w:cs="Times New Roman"/>
          <w:b/>
          <w:bCs/>
          <w:sz w:val="22"/>
          <w:szCs w:val="22"/>
          <w:u w:val="single"/>
        </w:rPr>
      </w:pPr>
      <w:r w:rsidRPr="00782B3C">
        <w:rPr>
          <w:rFonts w:ascii="Cambria" w:hAnsi="Cambria" w:cs="Times New Roman"/>
          <w:b/>
          <w:bCs/>
          <w:sz w:val="22"/>
          <w:szCs w:val="22"/>
          <w:u w:val="single"/>
        </w:rPr>
        <w:t xml:space="preserve">Class Attendance and Withdrawal </w:t>
      </w:r>
    </w:p>
    <w:p w14:paraId="362B0022" w14:textId="3F7C04D6" w:rsidR="00782B3C" w:rsidRDefault="003A3622" w:rsidP="00782B3C">
      <w:pPr>
        <w:rPr>
          <w:rFonts w:ascii="Cambria" w:hAnsi="Cambria" w:cs="Times New Roman"/>
          <w:color w:val="212121"/>
          <w:sz w:val="22"/>
          <w:szCs w:val="22"/>
        </w:rPr>
      </w:pPr>
      <w:r w:rsidRPr="003A3622">
        <w:rPr>
          <w:rFonts w:ascii="Cambria" w:hAnsi="Cambria" w:cs="Times New Roman"/>
          <w:color w:val="212121"/>
          <w:sz w:val="22"/>
          <w:szCs w:val="22"/>
        </w:rPr>
        <w:t xml:space="preserve">Each course instructor has the prerogative of setting specific attendance requirements for his or her courses. The course attendance policies must be stated in the course syllabus. In some courses, active student participation is an integral part of the course, and the instructor may base a portion of the student’s grades on attendance and participation. In general, students are expected to attend class regularly and complete all assignments and examinations. Students who miss class are responsible for finding out about the material covered, homework assignments, and any announcements or </w:t>
      </w:r>
      <w:proofErr w:type="gramStart"/>
      <w:r w:rsidRPr="003A3622">
        <w:rPr>
          <w:rFonts w:ascii="Cambria" w:hAnsi="Cambria" w:cs="Times New Roman"/>
          <w:color w:val="212121"/>
          <w:sz w:val="22"/>
          <w:szCs w:val="22"/>
        </w:rPr>
        <w:t xml:space="preserve">examinations </w:t>
      </w:r>
      <w:r w:rsidR="00782B3C">
        <w:rPr>
          <w:rFonts w:ascii="Cambria" w:hAnsi="Cambria" w:cs="Times New Roman"/>
          <w:color w:val="212121"/>
          <w:sz w:val="22"/>
          <w:szCs w:val="22"/>
        </w:rPr>
        <w:t>.</w:t>
      </w:r>
      <w:proofErr w:type="gramEnd"/>
    </w:p>
    <w:p w14:paraId="7E5980B5" w14:textId="048530A2" w:rsidR="003A3622" w:rsidRPr="003A3622" w:rsidRDefault="00782B3C" w:rsidP="003A3622">
      <w:pPr>
        <w:spacing w:before="100" w:beforeAutospacing="1" w:after="100" w:afterAutospacing="1"/>
        <w:rPr>
          <w:rFonts w:ascii="Times" w:hAnsi="Times" w:cs="Times New Roman"/>
          <w:sz w:val="20"/>
          <w:szCs w:val="20"/>
        </w:rPr>
      </w:pPr>
      <w:r>
        <w:rPr>
          <w:rFonts w:ascii="Cambria" w:hAnsi="Cambria" w:cs="Times New Roman"/>
          <w:color w:val="212121"/>
          <w:sz w:val="22"/>
          <w:szCs w:val="22"/>
        </w:rPr>
        <w:t xml:space="preserve">Instructors are not required to adjust their class attendance policies </w:t>
      </w:r>
      <w:proofErr w:type="gramStart"/>
      <w:r>
        <w:rPr>
          <w:rFonts w:ascii="Cambria" w:hAnsi="Cambria" w:cs="Times New Roman"/>
          <w:color w:val="212121"/>
          <w:sz w:val="22"/>
          <w:szCs w:val="22"/>
        </w:rPr>
        <w:t>nor</w:t>
      </w:r>
      <w:proofErr w:type="gramEnd"/>
      <w:r>
        <w:rPr>
          <w:rFonts w:ascii="Cambria" w:hAnsi="Cambria" w:cs="Times New Roman"/>
          <w:color w:val="212121"/>
          <w:sz w:val="22"/>
          <w:szCs w:val="22"/>
        </w:rPr>
        <w:t xml:space="preserve"> to provide make-up exams to accommodate personal student travel, family or employment activities. The instructor has the discretion to allow a student to make up work </w:t>
      </w:r>
      <w:r w:rsidR="003A3622" w:rsidRPr="003A3622">
        <w:rPr>
          <w:rFonts w:ascii="Cambria" w:hAnsi="Cambria" w:cs="Times New Roman"/>
          <w:color w:val="212121"/>
          <w:sz w:val="22"/>
          <w:szCs w:val="22"/>
        </w:rPr>
        <w:t xml:space="preserve">that is missed. </w:t>
      </w:r>
    </w:p>
    <w:p w14:paraId="7C4CF2E1" w14:textId="77777777" w:rsidR="003A3622" w:rsidRPr="00782B3C" w:rsidRDefault="003A3622" w:rsidP="00782B3C">
      <w:pPr>
        <w:rPr>
          <w:rFonts w:ascii="Times" w:hAnsi="Times" w:cs="Times New Roman"/>
          <w:sz w:val="20"/>
          <w:szCs w:val="20"/>
          <w:u w:val="single"/>
        </w:rPr>
      </w:pPr>
      <w:r w:rsidRPr="00782B3C">
        <w:rPr>
          <w:rFonts w:ascii="Cambria" w:hAnsi="Cambria" w:cs="Times New Roman"/>
          <w:b/>
          <w:bCs/>
          <w:sz w:val="22"/>
          <w:szCs w:val="22"/>
          <w:u w:val="single"/>
        </w:rPr>
        <w:t xml:space="preserve">Withdrawing from an Individual Course (Drop Date) </w:t>
      </w:r>
    </w:p>
    <w:p w14:paraId="2F0EA803" w14:textId="04A771AD" w:rsidR="003A3622" w:rsidRPr="003A3622" w:rsidRDefault="003A3622" w:rsidP="00782B3C">
      <w:pPr>
        <w:spacing w:after="100" w:afterAutospacing="1"/>
        <w:rPr>
          <w:rFonts w:ascii="Times" w:hAnsi="Times" w:cs="Times New Roman"/>
          <w:sz w:val="20"/>
          <w:szCs w:val="20"/>
        </w:rPr>
      </w:pPr>
      <w:r w:rsidRPr="003A3622">
        <w:rPr>
          <w:rFonts w:ascii="Cambria" w:hAnsi="Cambria" w:cs="Times New Roman"/>
          <w:sz w:val="22"/>
          <w:szCs w:val="22"/>
        </w:rPr>
        <w:t>A student can drop a course up to the 5th day of classes through the schedule change process. Dropping a course in this time period will not result in a record of the drop on the student’s transcript. From the 6th day through the 41st day of classes</w:t>
      </w:r>
      <w:r w:rsidR="00782B3C">
        <w:rPr>
          <w:rFonts w:ascii="Cambria" w:hAnsi="Cambria" w:cs="Times New Roman"/>
          <w:sz w:val="22"/>
          <w:szCs w:val="22"/>
        </w:rPr>
        <w:t>, except as noted below</w:t>
      </w:r>
      <w:r w:rsidRPr="003A3622">
        <w:rPr>
          <w:rFonts w:ascii="Cambria" w:hAnsi="Cambria" w:cs="Times New Roman"/>
          <w:sz w:val="22"/>
          <w:szCs w:val="22"/>
        </w:rPr>
        <w:t xml:space="preserve">, a student wishing to drop a class submits a request to the Office of Records and Registration. A student cannot withdraw from a course after the 41st day of classes, except as noted below. The cut-off dates in this paragraph refer to the day of classes in a 15-week semester (five days=one week). In shorter semesters the cut-off dates will be adjusted proportionately. </w:t>
      </w:r>
    </w:p>
    <w:p w14:paraId="569F0F7A" w14:textId="70327E6E" w:rsidR="003A3622" w:rsidRDefault="003A3622" w:rsidP="00782B3C">
      <w:pPr>
        <w:spacing w:before="100" w:beforeAutospacing="1"/>
        <w:rPr>
          <w:rFonts w:ascii="Cambria" w:hAnsi="Cambria" w:cs="Times New Roman"/>
          <w:sz w:val="22"/>
          <w:szCs w:val="22"/>
        </w:rPr>
      </w:pPr>
      <w:r w:rsidRPr="003A3622">
        <w:rPr>
          <w:rFonts w:ascii="Cambria" w:hAnsi="Cambria" w:cs="Times New Roman"/>
          <w:b/>
          <w:sz w:val="22"/>
          <w:szCs w:val="22"/>
          <w:u w:val="single"/>
        </w:rPr>
        <w:t>Withdrawal for non-attendance, non-payment, or emergency</w:t>
      </w:r>
      <w:r w:rsidRPr="003A3622">
        <w:rPr>
          <w:rFonts w:ascii="Cambria" w:hAnsi="Cambria" w:cs="Times New Roman"/>
          <w:sz w:val="22"/>
          <w:szCs w:val="22"/>
        </w:rPr>
        <w:t xml:space="preserve"> </w:t>
      </w:r>
    </w:p>
    <w:p w14:paraId="1775AB43" w14:textId="7B820289" w:rsidR="003A3622" w:rsidRPr="003A3622" w:rsidRDefault="003A3622" w:rsidP="00782B3C">
      <w:pPr>
        <w:spacing w:after="100" w:afterAutospacing="1"/>
        <w:rPr>
          <w:rFonts w:ascii="Times" w:hAnsi="Times" w:cs="Times New Roman"/>
          <w:sz w:val="20"/>
          <w:szCs w:val="20"/>
        </w:rPr>
      </w:pPr>
      <w:r w:rsidRPr="003A3622">
        <w:rPr>
          <w:rFonts w:ascii="Cambria" w:hAnsi="Cambria" w:cs="Times New Roman"/>
          <w:color w:val="212121"/>
          <w:sz w:val="22"/>
          <w:szCs w:val="22"/>
        </w:rPr>
        <w:t>On or before the 10th day of classes, students who have not attended class or who have not</w:t>
      </w:r>
      <w:r w:rsidR="00782B3C">
        <w:rPr>
          <w:rFonts w:ascii="Cambria" w:hAnsi="Cambria" w:cs="Times New Roman"/>
          <w:color w:val="212121"/>
          <w:sz w:val="22"/>
          <w:szCs w:val="22"/>
        </w:rPr>
        <w:t xml:space="preserve"> </w:t>
      </w:r>
      <w:r w:rsidRPr="003A3622">
        <w:rPr>
          <w:rFonts w:ascii="Cambria" w:hAnsi="Cambria" w:cs="Times New Roman"/>
          <w:color w:val="212121"/>
          <w:sz w:val="22"/>
          <w:szCs w:val="22"/>
        </w:rPr>
        <w:t xml:space="preserve">met their payment obligations will be administratively withdrawn. </w:t>
      </w:r>
    </w:p>
    <w:p w14:paraId="1837DB18" w14:textId="77777777" w:rsidR="003A3622" w:rsidRPr="003A3622" w:rsidRDefault="003A3622" w:rsidP="003A3622">
      <w:pPr>
        <w:spacing w:before="100" w:beforeAutospacing="1" w:after="100" w:afterAutospacing="1"/>
        <w:rPr>
          <w:rFonts w:ascii="Times" w:hAnsi="Times" w:cs="Times New Roman"/>
          <w:sz w:val="20"/>
          <w:szCs w:val="20"/>
        </w:rPr>
      </w:pPr>
      <w:r w:rsidRPr="003A3622">
        <w:rPr>
          <w:rFonts w:ascii="Cambria" w:hAnsi="Cambria" w:cs="Times New Roman"/>
          <w:color w:val="212121"/>
          <w:sz w:val="22"/>
          <w:szCs w:val="22"/>
        </w:rPr>
        <w:t xml:space="preserve">Students may be withdrawn from a class by the instructor at any time during the semester due to </w:t>
      </w:r>
      <w:r w:rsidRPr="003A3622">
        <w:rPr>
          <w:rFonts w:ascii="Cambria" w:hAnsi="Cambria" w:cs="Times New Roman"/>
          <w:color w:val="212121"/>
          <w:sz w:val="22"/>
          <w:szCs w:val="22"/>
          <w:shd w:val="clear" w:color="auto" w:fill="FFFFFF"/>
        </w:rPr>
        <w:t>ex</w:t>
      </w:r>
      <w:r w:rsidRPr="003A3622">
        <w:rPr>
          <w:rFonts w:ascii="Cambria" w:hAnsi="Cambria" w:cs="Times New Roman"/>
          <w:color w:val="212121"/>
          <w:sz w:val="22"/>
          <w:szCs w:val="22"/>
        </w:rPr>
        <w:t xml:space="preserve">tenuating circumstances, such as medical or family emergencies or excessive absences. Students must be notified that they will be withdrawn from a class, and may appeal that action through the grade appeal process, provided that they file the appeal within five business days of the notice. The withdrawal will not be final until the appeal is completed, and students may continue to participate until the final decision is made. </w:t>
      </w:r>
    </w:p>
    <w:p w14:paraId="5E91B860" w14:textId="74C8CE4B" w:rsidR="003A3622" w:rsidRPr="003A3622" w:rsidRDefault="003A3622" w:rsidP="00782B3C">
      <w:pPr>
        <w:spacing w:before="100" w:beforeAutospacing="1"/>
        <w:rPr>
          <w:rFonts w:ascii="Times" w:hAnsi="Times" w:cs="Times New Roman"/>
          <w:b/>
          <w:sz w:val="20"/>
          <w:szCs w:val="20"/>
          <w:u w:val="single"/>
        </w:rPr>
      </w:pPr>
      <w:r w:rsidRPr="003A3622">
        <w:rPr>
          <w:rFonts w:ascii="Cambria" w:hAnsi="Cambria" w:cs="Times New Roman"/>
          <w:b/>
          <w:sz w:val="22"/>
          <w:szCs w:val="22"/>
          <w:u w:val="single"/>
        </w:rPr>
        <w:t xml:space="preserve">Withdrawal from the university </w:t>
      </w:r>
    </w:p>
    <w:p w14:paraId="588BD1A2" w14:textId="46F695D9" w:rsidR="003A3622" w:rsidRPr="003A3622" w:rsidRDefault="003A3622" w:rsidP="00782B3C">
      <w:pPr>
        <w:spacing w:after="100" w:afterAutospacing="1"/>
        <w:rPr>
          <w:rFonts w:ascii="Times" w:hAnsi="Times" w:cs="Times New Roman"/>
          <w:sz w:val="20"/>
          <w:szCs w:val="20"/>
        </w:rPr>
      </w:pPr>
      <w:r w:rsidRPr="003A3622">
        <w:rPr>
          <w:rFonts w:ascii="Cambria" w:hAnsi="Cambria" w:cs="Times New Roman"/>
          <w:color w:val="212121"/>
          <w:sz w:val="22"/>
          <w:szCs w:val="22"/>
        </w:rPr>
        <w:t>Students voluntarily withdrawing from UA Little Rock must complete the University</w:t>
      </w:r>
      <w:r w:rsidR="006A49A3">
        <w:rPr>
          <w:rFonts w:ascii="Cambria" w:hAnsi="Cambria" w:cs="Times New Roman"/>
          <w:color w:val="212121"/>
          <w:sz w:val="22"/>
          <w:szCs w:val="22"/>
        </w:rPr>
        <w:t xml:space="preserve"> </w:t>
      </w:r>
      <w:r w:rsidRPr="003A3622">
        <w:rPr>
          <w:rFonts w:ascii="Cambria" w:hAnsi="Cambria" w:cs="Times New Roman"/>
          <w:color w:val="212121"/>
          <w:sz w:val="22"/>
          <w:szCs w:val="22"/>
        </w:rPr>
        <w:t xml:space="preserve">Withdrawal Form and have an exit interview with a staff member in the office responsible </w:t>
      </w:r>
      <w:r w:rsidRPr="003A3622">
        <w:rPr>
          <w:rFonts w:ascii="Cambria" w:hAnsi="Cambria" w:cs="Times New Roman"/>
          <w:color w:val="212121"/>
          <w:sz w:val="22"/>
          <w:szCs w:val="22"/>
        </w:rPr>
        <w:lastRenderedPageBreak/>
        <w:t xml:space="preserve">for financial aid if the student is receiving financial aid. The last day to officially withdraw from the university without a grade penalty will be set by the Registrar. </w:t>
      </w:r>
    </w:p>
    <w:p w14:paraId="0FBFADAE" w14:textId="77777777" w:rsidR="003A3622" w:rsidRPr="003A3622" w:rsidRDefault="003A3622" w:rsidP="00823B28">
      <w:pPr>
        <w:spacing w:before="100" w:beforeAutospacing="1"/>
        <w:rPr>
          <w:rFonts w:ascii="Times" w:hAnsi="Times" w:cs="Times New Roman"/>
          <w:sz w:val="20"/>
          <w:szCs w:val="20"/>
          <w:u w:val="single"/>
        </w:rPr>
      </w:pPr>
      <w:r w:rsidRPr="003A3622">
        <w:rPr>
          <w:rFonts w:ascii="Cambria" w:hAnsi="Cambria" w:cs="Times New Roman"/>
          <w:b/>
          <w:bCs/>
          <w:sz w:val="22"/>
          <w:szCs w:val="22"/>
          <w:u w:val="single"/>
          <w:shd w:val="clear" w:color="auto" w:fill="FFFFFF"/>
        </w:rPr>
        <w:t xml:space="preserve">Citation and Modification </w:t>
      </w:r>
    </w:p>
    <w:p w14:paraId="4C9677AE" w14:textId="7AA2C9AA" w:rsidR="003A3622" w:rsidRPr="003A3622" w:rsidRDefault="003A3622" w:rsidP="00823B28">
      <w:pPr>
        <w:spacing w:after="100" w:afterAutospacing="1"/>
        <w:rPr>
          <w:rFonts w:ascii="Times" w:hAnsi="Times" w:cs="Times New Roman"/>
          <w:sz w:val="20"/>
          <w:szCs w:val="20"/>
        </w:rPr>
      </w:pPr>
      <w:r w:rsidRPr="003A3622">
        <w:rPr>
          <w:rFonts w:ascii="Cambria" w:hAnsi="Cambria" w:cs="Times New Roman"/>
          <w:sz w:val="22"/>
          <w:szCs w:val="22"/>
        </w:rPr>
        <w:t>This policy must be cited in any curricular documents that excerpt it (such as the Undergraduate Catal</w:t>
      </w:r>
      <w:bookmarkStart w:id="0" w:name="_GoBack"/>
      <w:bookmarkEnd w:id="0"/>
      <w:r w:rsidRPr="003A3622">
        <w:rPr>
          <w:rFonts w:ascii="Cambria" w:hAnsi="Cambria" w:cs="Times New Roman"/>
          <w:sz w:val="22"/>
          <w:szCs w:val="22"/>
        </w:rPr>
        <w:t xml:space="preserve">og) and the Faculty Senate Executive Committee (or their designee) should review those documents before they are finalized. Wherever there is a substantive conflict between the </w:t>
      </w:r>
      <w:proofErr w:type="gramStart"/>
      <w:r w:rsidRPr="003A3622">
        <w:rPr>
          <w:rFonts w:ascii="Cambria" w:hAnsi="Cambria" w:cs="Times New Roman"/>
          <w:sz w:val="22"/>
          <w:szCs w:val="22"/>
        </w:rPr>
        <w:t>document which quotes this policy</w:t>
      </w:r>
      <w:proofErr w:type="gramEnd"/>
      <w:r w:rsidRPr="003A3622">
        <w:rPr>
          <w:rFonts w:ascii="Cambria" w:hAnsi="Cambria" w:cs="Times New Roman"/>
          <w:sz w:val="22"/>
          <w:szCs w:val="22"/>
        </w:rPr>
        <w:t xml:space="preserve"> and this policy, this policy shall be followed. </w:t>
      </w:r>
    </w:p>
    <w:p w14:paraId="1E64D929" w14:textId="521F7345" w:rsidR="003A3622" w:rsidRPr="003A3622" w:rsidRDefault="003A3622" w:rsidP="003A3622">
      <w:pPr>
        <w:spacing w:before="100" w:beforeAutospacing="1" w:after="100" w:afterAutospacing="1"/>
        <w:rPr>
          <w:rFonts w:ascii="Times" w:hAnsi="Times" w:cs="Times New Roman"/>
          <w:sz w:val="20"/>
          <w:szCs w:val="20"/>
        </w:rPr>
      </w:pPr>
      <w:r w:rsidRPr="003A3622">
        <w:rPr>
          <w:rFonts w:ascii="Cambria" w:hAnsi="Cambria" w:cs="Times New Roman"/>
          <w:sz w:val="22"/>
          <w:szCs w:val="22"/>
        </w:rPr>
        <w:t xml:space="preserve">The Policy can be modified through legislative action of the Faculty Senate (see Article III of the Constitution of the Assembly of the University of Arkansas at Little Rock). </w:t>
      </w:r>
    </w:p>
    <w:p w14:paraId="2C85C24A" w14:textId="77777777" w:rsidR="003A3622" w:rsidRDefault="003A3622" w:rsidP="004A7BF6">
      <w:pPr>
        <w:pStyle w:val="BodyText"/>
        <w:rPr>
          <w:b/>
          <w:bCs/>
          <w:sz w:val="22"/>
          <w:szCs w:val="24"/>
          <w:u w:val="single"/>
          <w:shd w:val="clear" w:color="auto" w:fill="FFFFFF"/>
        </w:rPr>
      </w:pPr>
    </w:p>
    <w:p w14:paraId="115EE603" w14:textId="6FCF1C15" w:rsidR="00CA72D3" w:rsidRDefault="00CA72D3" w:rsidP="00CA72D3">
      <w:pPr>
        <w:pStyle w:val="BodyText"/>
        <w:pBdr>
          <w:top w:val="single" w:sz="1" w:space="1" w:color="C0C0C0"/>
        </w:pBdr>
        <w:rPr>
          <w:b/>
          <w:color w:val="000007"/>
          <w:sz w:val="24"/>
          <w:szCs w:val="24"/>
        </w:rPr>
      </w:pPr>
      <w:r>
        <w:rPr>
          <w:b/>
          <w:color w:val="000007"/>
          <w:sz w:val="24"/>
          <w:szCs w:val="24"/>
        </w:rPr>
        <w:t xml:space="preserve">Source: </w:t>
      </w:r>
      <w:r>
        <w:rPr>
          <w:color w:val="000007"/>
          <w:sz w:val="24"/>
          <w:szCs w:val="24"/>
        </w:rPr>
        <w:t>Faculty Senate Minutes (</w:t>
      </w:r>
      <w:r>
        <w:rPr>
          <w:rFonts w:ascii="Cambria" w:hAnsi="Cambria"/>
          <w:sz w:val="22"/>
          <w:szCs w:val="22"/>
        </w:rPr>
        <w:t>4/21/2017,</w:t>
      </w:r>
      <w:r w:rsidR="00C33EAF">
        <w:rPr>
          <w:rFonts w:ascii="Cambria" w:hAnsi="Cambria"/>
          <w:sz w:val="22"/>
          <w:szCs w:val="22"/>
        </w:rPr>
        <w:t xml:space="preserve"> </w:t>
      </w:r>
      <w:r w:rsidR="00C33EAF" w:rsidRPr="005F7D4D">
        <w:rPr>
          <w:rFonts w:ascii="Cambria" w:hAnsi="Cambria"/>
          <w:sz w:val="22"/>
          <w:szCs w:val="22"/>
        </w:rPr>
        <w:t>10/23/2015</w:t>
      </w:r>
      <w:r w:rsidR="00C33EAF">
        <w:rPr>
          <w:rFonts w:ascii="Cambria" w:hAnsi="Cambria"/>
          <w:sz w:val="22"/>
          <w:szCs w:val="22"/>
        </w:rPr>
        <w:t xml:space="preserve">, </w:t>
      </w:r>
      <w:r w:rsidR="00C33EAF" w:rsidRPr="005F7D4D">
        <w:rPr>
          <w:rFonts w:ascii="Cambria" w:hAnsi="Cambria" w:cs="Verdana"/>
          <w:sz w:val="22"/>
          <w:szCs w:val="22"/>
        </w:rPr>
        <w:t>5/1/2015</w:t>
      </w:r>
      <w:r w:rsidR="00C33EAF">
        <w:rPr>
          <w:rFonts w:ascii="Cambria" w:hAnsi="Cambria" w:cs="Verdana"/>
          <w:sz w:val="22"/>
          <w:szCs w:val="22"/>
        </w:rPr>
        <w:t xml:space="preserve">, </w:t>
      </w:r>
      <w:r w:rsidR="00C33EAF" w:rsidRPr="005F7D4D">
        <w:rPr>
          <w:rFonts w:ascii="Cambria" w:hAnsi="Cambria" w:cs="Verdana"/>
          <w:sz w:val="22"/>
          <w:szCs w:val="22"/>
        </w:rPr>
        <w:t>3/30/2012</w:t>
      </w:r>
      <w:r w:rsidR="00C33EAF">
        <w:rPr>
          <w:rFonts w:ascii="Cambria" w:hAnsi="Cambria" w:cs="Verdana"/>
          <w:sz w:val="22"/>
          <w:szCs w:val="22"/>
        </w:rPr>
        <w:t xml:space="preserve">, </w:t>
      </w:r>
      <w:r w:rsidR="00C33EAF" w:rsidRPr="005F7D4D">
        <w:rPr>
          <w:rFonts w:ascii="Cambria" w:hAnsi="Cambria"/>
          <w:sz w:val="22"/>
          <w:szCs w:val="22"/>
        </w:rPr>
        <w:t>2/6/1998</w:t>
      </w:r>
      <w:r w:rsidR="00C33EAF">
        <w:rPr>
          <w:rFonts w:ascii="Cambria" w:hAnsi="Cambria"/>
          <w:sz w:val="22"/>
          <w:szCs w:val="22"/>
        </w:rPr>
        <w:t xml:space="preserve">, </w:t>
      </w:r>
      <w:r w:rsidR="00C33EAF" w:rsidRPr="005F7D4D">
        <w:rPr>
          <w:rFonts w:ascii="Cambria" w:hAnsi="Cambria"/>
          <w:sz w:val="22"/>
          <w:szCs w:val="22"/>
        </w:rPr>
        <w:t>12/1/1988</w:t>
      </w:r>
      <w:r w:rsidR="00C33EAF">
        <w:rPr>
          <w:rFonts w:ascii="Cambria" w:hAnsi="Cambria"/>
          <w:sz w:val="22"/>
          <w:szCs w:val="22"/>
        </w:rPr>
        <w:t xml:space="preserve">, </w:t>
      </w:r>
      <w:r w:rsidR="00C33EAF" w:rsidRPr="005F7D4D">
        <w:rPr>
          <w:rFonts w:ascii="Cambria" w:hAnsi="Cambria"/>
          <w:sz w:val="22"/>
          <w:szCs w:val="22"/>
        </w:rPr>
        <w:t>4/2/1986</w:t>
      </w:r>
      <w:r>
        <w:rPr>
          <w:color w:val="000007"/>
          <w:sz w:val="24"/>
          <w:szCs w:val="24"/>
        </w:rPr>
        <w:t>)</w:t>
      </w:r>
    </w:p>
    <w:p w14:paraId="00AAB3AC" w14:textId="77777777" w:rsidR="00CA72D3" w:rsidRDefault="00CA72D3" w:rsidP="00CA72D3">
      <w:pPr>
        <w:pStyle w:val="BodyText"/>
        <w:rPr>
          <w:b/>
          <w:color w:val="000007"/>
          <w:sz w:val="24"/>
          <w:szCs w:val="24"/>
        </w:rPr>
      </w:pPr>
      <w:r>
        <w:rPr>
          <w:b/>
          <w:color w:val="000007"/>
          <w:sz w:val="24"/>
          <w:szCs w:val="24"/>
        </w:rPr>
        <w:t xml:space="preserve">Revised: </w:t>
      </w:r>
      <w:r w:rsidRPr="00D8585F">
        <w:rPr>
          <w:color w:val="000007"/>
          <w:sz w:val="24"/>
          <w:szCs w:val="24"/>
        </w:rPr>
        <w:t>8/15</w:t>
      </w:r>
      <w:r>
        <w:rPr>
          <w:color w:val="000007"/>
          <w:sz w:val="24"/>
          <w:szCs w:val="24"/>
        </w:rPr>
        <w:t>/2017</w:t>
      </w:r>
    </w:p>
    <w:p w14:paraId="2FBB71E7" w14:textId="77777777" w:rsidR="00CA72D3" w:rsidRDefault="00CA72D3" w:rsidP="00CA72D3">
      <w:pPr>
        <w:pStyle w:val="BodyText"/>
        <w:rPr>
          <w:b/>
          <w:color w:val="000007"/>
          <w:sz w:val="24"/>
          <w:szCs w:val="24"/>
        </w:rPr>
      </w:pPr>
      <w:r>
        <w:rPr>
          <w:b/>
          <w:color w:val="000007"/>
          <w:sz w:val="24"/>
          <w:szCs w:val="24"/>
        </w:rPr>
        <w:t xml:space="preserve">Approved by: </w:t>
      </w:r>
      <w:r>
        <w:rPr>
          <w:color w:val="000007"/>
          <w:sz w:val="24"/>
          <w:szCs w:val="24"/>
        </w:rPr>
        <w:t>Chancellor</w:t>
      </w:r>
    </w:p>
    <w:p w14:paraId="2E835380" w14:textId="77777777" w:rsidR="00CA72D3" w:rsidRDefault="00CA72D3" w:rsidP="00CA72D3">
      <w:pPr>
        <w:pStyle w:val="BodyText"/>
      </w:pPr>
      <w:r>
        <w:br w:type="page"/>
      </w:r>
    </w:p>
    <w:tbl>
      <w:tblPr>
        <w:tblW w:w="9360" w:type="dxa"/>
        <w:tblInd w:w="55" w:type="dxa"/>
        <w:tblLayout w:type="fixed"/>
        <w:tblCellMar>
          <w:top w:w="55" w:type="dxa"/>
          <w:left w:w="55" w:type="dxa"/>
          <w:bottom w:w="55" w:type="dxa"/>
          <w:right w:w="55" w:type="dxa"/>
        </w:tblCellMar>
        <w:tblLook w:val="0000" w:firstRow="0" w:lastRow="0" w:firstColumn="0" w:lastColumn="0" w:noHBand="0" w:noVBand="0"/>
      </w:tblPr>
      <w:tblGrid>
        <w:gridCol w:w="990"/>
        <w:gridCol w:w="1350"/>
        <w:gridCol w:w="5130"/>
        <w:gridCol w:w="1890"/>
      </w:tblGrid>
      <w:tr w:rsidR="00CA72D3" w14:paraId="1DF986A6" w14:textId="77777777" w:rsidTr="006A49A3">
        <w:tc>
          <w:tcPr>
            <w:tcW w:w="9360" w:type="dxa"/>
            <w:gridSpan w:val="4"/>
            <w:tcBorders>
              <w:top w:val="single" w:sz="1" w:space="0" w:color="000000"/>
              <w:left w:val="single" w:sz="1" w:space="0" w:color="000000"/>
              <w:bottom w:val="single" w:sz="1" w:space="0" w:color="000000"/>
              <w:right w:val="single" w:sz="1" w:space="0" w:color="000000"/>
            </w:tcBorders>
            <w:shd w:val="clear" w:color="auto" w:fill="auto"/>
          </w:tcPr>
          <w:p w14:paraId="7F2733C2" w14:textId="77777777" w:rsidR="00CA72D3" w:rsidRDefault="00CA72D3" w:rsidP="006A49A3">
            <w:pPr>
              <w:pStyle w:val="TableHeading"/>
              <w:rPr>
                <w:sz w:val="24"/>
                <w:szCs w:val="24"/>
              </w:rPr>
            </w:pPr>
            <w:r>
              <w:rPr>
                <w:sz w:val="24"/>
                <w:szCs w:val="24"/>
              </w:rPr>
              <w:t>Change Log</w:t>
            </w:r>
          </w:p>
        </w:tc>
      </w:tr>
      <w:tr w:rsidR="00CA72D3" w14:paraId="3DB97839" w14:textId="77777777" w:rsidTr="006A49A3">
        <w:tc>
          <w:tcPr>
            <w:tcW w:w="990" w:type="dxa"/>
            <w:tcBorders>
              <w:left w:val="single" w:sz="1" w:space="0" w:color="000000"/>
              <w:bottom w:val="single" w:sz="1" w:space="0" w:color="000000"/>
            </w:tcBorders>
            <w:shd w:val="clear" w:color="auto" w:fill="auto"/>
          </w:tcPr>
          <w:p w14:paraId="08AF5ACF"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Revision</w:t>
            </w:r>
          </w:p>
        </w:tc>
        <w:tc>
          <w:tcPr>
            <w:tcW w:w="1350" w:type="dxa"/>
            <w:tcBorders>
              <w:left w:val="single" w:sz="1" w:space="0" w:color="000000"/>
              <w:bottom w:val="single" w:sz="1" w:space="0" w:color="000000"/>
            </w:tcBorders>
            <w:shd w:val="clear" w:color="auto" w:fill="auto"/>
          </w:tcPr>
          <w:p w14:paraId="4A3B7C22"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Date</w:t>
            </w:r>
          </w:p>
        </w:tc>
        <w:tc>
          <w:tcPr>
            <w:tcW w:w="5130" w:type="dxa"/>
            <w:tcBorders>
              <w:left w:val="single" w:sz="1" w:space="0" w:color="000000"/>
              <w:bottom w:val="single" w:sz="1" w:space="0" w:color="000000"/>
              <w:right w:val="single" w:sz="1" w:space="0" w:color="000000"/>
            </w:tcBorders>
            <w:shd w:val="clear" w:color="auto" w:fill="auto"/>
          </w:tcPr>
          <w:p w14:paraId="67160262"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Summary of Change</w:t>
            </w:r>
          </w:p>
        </w:tc>
        <w:tc>
          <w:tcPr>
            <w:tcW w:w="1890" w:type="dxa"/>
            <w:tcBorders>
              <w:left w:val="single" w:sz="1" w:space="0" w:color="000000"/>
              <w:bottom w:val="single" w:sz="1" w:space="0" w:color="000000"/>
              <w:right w:val="single" w:sz="1" w:space="0" w:color="000000"/>
            </w:tcBorders>
          </w:tcPr>
          <w:p w14:paraId="5266683B"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Legislation</w:t>
            </w:r>
          </w:p>
        </w:tc>
      </w:tr>
      <w:tr w:rsidR="00CA72D3" w:rsidRPr="00142E16" w14:paraId="751CFA1E" w14:textId="77777777" w:rsidTr="006A49A3">
        <w:tc>
          <w:tcPr>
            <w:tcW w:w="990" w:type="dxa"/>
            <w:tcBorders>
              <w:left w:val="single" w:sz="1" w:space="0" w:color="000000"/>
              <w:bottom w:val="single" w:sz="1" w:space="0" w:color="000000"/>
            </w:tcBorders>
            <w:shd w:val="clear" w:color="auto" w:fill="auto"/>
          </w:tcPr>
          <w:p w14:paraId="0F4605EA" w14:textId="77777777" w:rsidR="00CA72D3" w:rsidRPr="005F7D4D" w:rsidRDefault="00CA72D3" w:rsidP="006A49A3">
            <w:pPr>
              <w:pStyle w:val="TableContents"/>
              <w:rPr>
                <w:rFonts w:ascii="Cambria" w:hAnsi="Cambria"/>
                <w:sz w:val="22"/>
                <w:szCs w:val="22"/>
              </w:rPr>
            </w:pPr>
            <w:r>
              <w:rPr>
                <w:rFonts w:ascii="Cambria" w:hAnsi="Cambria"/>
                <w:sz w:val="22"/>
                <w:szCs w:val="22"/>
              </w:rPr>
              <w:t>0</w:t>
            </w:r>
          </w:p>
        </w:tc>
        <w:tc>
          <w:tcPr>
            <w:tcW w:w="1350" w:type="dxa"/>
            <w:tcBorders>
              <w:left w:val="single" w:sz="1" w:space="0" w:color="000000"/>
              <w:bottom w:val="single" w:sz="1" w:space="0" w:color="000000"/>
            </w:tcBorders>
            <w:shd w:val="clear" w:color="auto" w:fill="auto"/>
          </w:tcPr>
          <w:p w14:paraId="0C5DA85E" w14:textId="77777777" w:rsidR="00CA72D3" w:rsidRPr="005F7D4D" w:rsidRDefault="00CA72D3" w:rsidP="006A49A3">
            <w:pPr>
              <w:pStyle w:val="TableContents"/>
              <w:rPr>
                <w:rFonts w:ascii="Cambria" w:hAnsi="Cambria"/>
                <w:sz w:val="22"/>
                <w:szCs w:val="22"/>
              </w:rPr>
            </w:pPr>
            <w:r>
              <w:rPr>
                <w:rFonts w:ascii="Cambria" w:hAnsi="Cambria"/>
                <w:sz w:val="22"/>
                <w:szCs w:val="22"/>
              </w:rPr>
              <w:t>4/21/2017</w:t>
            </w:r>
          </w:p>
        </w:tc>
        <w:tc>
          <w:tcPr>
            <w:tcW w:w="5130" w:type="dxa"/>
            <w:tcBorders>
              <w:left w:val="single" w:sz="1" w:space="0" w:color="000000"/>
              <w:bottom w:val="single" w:sz="1" w:space="0" w:color="000000"/>
              <w:right w:val="single" w:sz="1" w:space="0" w:color="000000"/>
            </w:tcBorders>
            <w:shd w:val="clear" w:color="auto" w:fill="auto"/>
          </w:tcPr>
          <w:p w14:paraId="0010E722" w14:textId="77777777" w:rsidR="00CA72D3" w:rsidRPr="005F7D4D" w:rsidRDefault="00CA72D3" w:rsidP="00CA72D3">
            <w:pPr>
              <w:pStyle w:val="TableContents"/>
              <w:rPr>
                <w:rFonts w:ascii="Cambria" w:hAnsi="Cambria"/>
                <w:sz w:val="22"/>
                <w:szCs w:val="22"/>
              </w:rPr>
            </w:pPr>
            <w:r>
              <w:rPr>
                <w:rFonts w:ascii="Cambria" w:hAnsi="Cambria"/>
                <w:sz w:val="22"/>
                <w:szCs w:val="22"/>
              </w:rPr>
              <w:t xml:space="preserve">Class Attendance and Withdrawal </w:t>
            </w:r>
          </w:p>
        </w:tc>
        <w:tc>
          <w:tcPr>
            <w:tcW w:w="1890" w:type="dxa"/>
            <w:tcBorders>
              <w:left w:val="single" w:sz="1" w:space="0" w:color="000000"/>
              <w:bottom w:val="single" w:sz="1" w:space="0" w:color="000000"/>
              <w:right w:val="single" w:sz="1" w:space="0" w:color="000000"/>
            </w:tcBorders>
          </w:tcPr>
          <w:p w14:paraId="237FB3AF" w14:textId="77777777" w:rsidR="00CA72D3" w:rsidRPr="005F7D4D" w:rsidRDefault="00CA72D3" w:rsidP="006A49A3">
            <w:pPr>
              <w:pStyle w:val="TableContents"/>
              <w:rPr>
                <w:rFonts w:ascii="Cambria" w:hAnsi="Cambria"/>
                <w:sz w:val="22"/>
                <w:szCs w:val="22"/>
              </w:rPr>
            </w:pPr>
            <w:r>
              <w:rPr>
                <w:rFonts w:ascii="Cambria" w:hAnsi="Cambria"/>
                <w:sz w:val="22"/>
                <w:szCs w:val="22"/>
              </w:rPr>
              <w:t>FS_2017_11</w:t>
            </w:r>
          </w:p>
        </w:tc>
      </w:tr>
      <w:tr w:rsidR="00CA72D3" w:rsidRPr="00142E16" w14:paraId="4A8073B6" w14:textId="77777777" w:rsidTr="006A49A3">
        <w:tc>
          <w:tcPr>
            <w:tcW w:w="990" w:type="dxa"/>
            <w:tcBorders>
              <w:left w:val="single" w:sz="1" w:space="0" w:color="000000"/>
              <w:bottom w:val="single" w:sz="1" w:space="0" w:color="000000"/>
            </w:tcBorders>
            <w:shd w:val="clear" w:color="auto" w:fill="auto"/>
          </w:tcPr>
          <w:p w14:paraId="73B44B8E"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0</w:t>
            </w:r>
          </w:p>
        </w:tc>
        <w:tc>
          <w:tcPr>
            <w:tcW w:w="1350" w:type="dxa"/>
            <w:tcBorders>
              <w:left w:val="single" w:sz="1" w:space="0" w:color="000000"/>
              <w:bottom w:val="single" w:sz="1" w:space="0" w:color="000000"/>
            </w:tcBorders>
            <w:shd w:val="clear" w:color="auto" w:fill="auto"/>
          </w:tcPr>
          <w:p w14:paraId="66C36DC3"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10/23/2015</w:t>
            </w:r>
          </w:p>
        </w:tc>
        <w:tc>
          <w:tcPr>
            <w:tcW w:w="5130" w:type="dxa"/>
            <w:tcBorders>
              <w:left w:val="single" w:sz="1" w:space="0" w:color="000000"/>
              <w:bottom w:val="single" w:sz="1" w:space="0" w:color="000000"/>
              <w:right w:val="single" w:sz="1" w:space="0" w:color="000000"/>
            </w:tcBorders>
            <w:shd w:val="clear" w:color="auto" w:fill="auto"/>
          </w:tcPr>
          <w:p w14:paraId="7256B052"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Drop Date</w:t>
            </w:r>
          </w:p>
        </w:tc>
        <w:tc>
          <w:tcPr>
            <w:tcW w:w="1890" w:type="dxa"/>
            <w:tcBorders>
              <w:left w:val="single" w:sz="1" w:space="0" w:color="000000"/>
              <w:bottom w:val="single" w:sz="1" w:space="0" w:color="000000"/>
              <w:right w:val="single" w:sz="1" w:space="0" w:color="000000"/>
            </w:tcBorders>
          </w:tcPr>
          <w:p w14:paraId="02B73BDE"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 xml:space="preserve"> FS_2015_30</w:t>
            </w:r>
          </w:p>
        </w:tc>
      </w:tr>
      <w:tr w:rsidR="00CA72D3" w:rsidRPr="00142E16" w14:paraId="51570429" w14:textId="77777777" w:rsidTr="006A49A3">
        <w:tc>
          <w:tcPr>
            <w:tcW w:w="990" w:type="dxa"/>
            <w:tcBorders>
              <w:left w:val="single" w:sz="1" w:space="0" w:color="000000"/>
              <w:bottom w:val="single" w:sz="1" w:space="0" w:color="000000"/>
            </w:tcBorders>
            <w:shd w:val="clear" w:color="auto" w:fill="auto"/>
          </w:tcPr>
          <w:p w14:paraId="3CE3F293"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0</w:t>
            </w:r>
          </w:p>
        </w:tc>
        <w:tc>
          <w:tcPr>
            <w:tcW w:w="1350" w:type="dxa"/>
            <w:tcBorders>
              <w:left w:val="single" w:sz="1" w:space="0" w:color="000000"/>
              <w:bottom w:val="single" w:sz="1" w:space="0" w:color="000000"/>
            </w:tcBorders>
            <w:shd w:val="clear" w:color="auto" w:fill="auto"/>
          </w:tcPr>
          <w:p w14:paraId="0FDDB9A3" w14:textId="77777777" w:rsidR="00CA72D3" w:rsidRPr="005F7D4D" w:rsidRDefault="00CA72D3" w:rsidP="006A49A3">
            <w:pPr>
              <w:pStyle w:val="TableContents"/>
              <w:rPr>
                <w:rFonts w:ascii="Cambria" w:hAnsi="Cambria"/>
                <w:sz w:val="22"/>
                <w:szCs w:val="22"/>
              </w:rPr>
            </w:pPr>
            <w:r w:rsidRPr="005F7D4D">
              <w:rPr>
                <w:rFonts w:ascii="Cambria" w:hAnsi="Cambria" w:cs="Verdana"/>
                <w:sz w:val="22"/>
                <w:szCs w:val="22"/>
              </w:rPr>
              <w:t>5/1/2015</w:t>
            </w:r>
          </w:p>
        </w:tc>
        <w:tc>
          <w:tcPr>
            <w:tcW w:w="5130" w:type="dxa"/>
            <w:tcBorders>
              <w:left w:val="single" w:sz="1" w:space="0" w:color="000000"/>
              <w:bottom w:val="single" w:sz="1" w:space="0" w:color="000000"/>
              <w:right w:val="single" w:sz="1" w:space="0" w:color="000000"/>
            </w:tcBorders>
            <w:shd w:val="clear" w:color="auto" w:fill="auto"/>
          </w:tcPr>
          <w:p w14:paraId="48275996" w14:textId="77777777" w:rsidR="00CA72D3" w:rsidRPr="005F7D4D" w:rsidRDefault="00CA72D3" w:rsidP="006A49A3">
            <w:pPr>
              <w:pStyle w:val="TableContents"/>
              <w:ind w:left="-1252" w:firstLine="720"/>
              <w:rPr>
                <w:rFonts w:ascii="Cambria" w:hAnsi="Cambria"/>
                <w:sz w:val="22"/>
                <w:szCs w:val="22"/>
              </w:rPr>
            </w:pPr>
            <w:proofErr w:type="gramStart"/>
            <w:r w:rsidRPr="005F7D4D">
              <w:rPr>
                <w:rFonts w:ascii="Cambria" w:hAnsi="Cambria"/>
                <w:sz w:val="22"/>
                <w:szCs w:val="22"/>
              </w:rPr>
              <w:t xml:space="preserve">Drop  </w:t>
            </w:r>
            <w:proofErr w:type="spellStart"/>
            <w:r w:rsidRPr="005F7D4D">
              <w:rPr>
                <w:rFonts w:ascii="Cambria" w:hAnsi="Cambria"/>
                <w:sz w:val="22"/>
                <w:szCs w:val="22"/>
              </w:rPr>
              <w:t>Drop</w:t>
            </w:r>
            <w:proofErr w:type="spellEnd"/>
            <w:proofErr w:type="gramEnd"/>
            <w:r w:rsidRPr="005F7D4D">
              <w:rPr>
                <w:rFonts w:ascii="Cambria" w:hAnsi="Cambria"/>
                <w:sz w:val="22"/>
                <w:szCs w:val="22"/>
              </w:rPr>
              <w:t xml:space="preserve"> Date and Merger of Calendar and Schedules Policies</w:t>
            </w:r>
          </w:p>
        </w:tc>
        <w:tc>
          <w:tcPr>
            <w:tcW w:w="1890" w:type="dxa"/>
            <w:tcBorders>
              <w:left w:val="single" w:sz="1" w:space="0" w:color="000000"/>
              <w:bottom w:val="single" w:sz="1" w:space="0" w:color="000000"/>
              <w:right w:val="single" w:sz="1" w:space="0" w:color="000000"/>
            </w:tcBorders>
          </w:tcPr>
          <w:p w14:paraId="28A4B240"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 xml:space="preserve"> FS_2015_17</w:t>
            </w:r>
          </w:p>
        </w:tc>
      </w:tr>
      <w:tr w:rsidR="00CA72D3" w:rsidRPr="00142E16" w14:paraId="594AF400" w14:textId="77777777" w:rsidTr="006A49A3">
        <w:tc>
          <w:tcPr>
            <w:tcW w:w="990" w:type="dxa"/>
            <w:tcBorders>
              <w:left w:val="single" w:sz="1" w:space="0" w:color="000000"/>
              <w:bottom w:val="single" w:sz="1" w:space="0" w:color="000000"/>
            </w:tcBorders>
            <w:shd w:val="clear" w:color="auto" w:fill="auto"/>
          </w:tcPr>
          <w:p w14:paraId="12477A9B"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0</w:t>
            </w:r>
          </w:p>
        </w:tc>
        <w:tc>
          <w:tcPr>
            <w:tcW w:w="1350" w:type="dxa"/>
            <w:tcBorders>
              <w:left w:val="single" w:sz="1" w:space="0" w:color="000000"/>
              <w:bottom w:val="single" w:sz="1" w:space="0" w:color="000000"/>
            </w:tcBorders>
            <w:shd w:val="clear" w:color="auto" w:fill="auto"/>
          </w:tcPr>
          <w:p w14:paraId="5B373A63" w14:textId="77777777" w:rsidR="00CA72D3" w:rsidRPr="005F7D4D" w:rsidRDefault="00CA72D3" w:rsidP="006A49A3">
            <w:pPr>
              <w:pStyle w:val="TableContents"/>
              <w:rPr>
                <w:rFonts w:ascii="Cambria" w:hAnsi="Cambria"/>
                <w:sz w:val="22"/>
                <w:szCs w:val="22"/>
              </w:rPr>
            </w:pPr>
            <w:r w:rsidRPr="005F7D4D">
              <w:rPr>
                <w:rFonts w:ascii="Cambria" w:hAnsi="Cambria" w:cs="Verdana"/>
                <w:sz w:val="22"/>
                <w:szCs w:val="22"/>
              </w:rPr>
              <w:t>3/30/2012</w:t>
            </w:r>
          </w:p>
        </w:tc>
        <w:tc>
          <w:tcPr>
            <w:tcW w:w="5130" w:type="dxa"/>
            <w:tcBorders>
              <w:left w:val="single" w:sz="1" w:space="0" w:color="000000"/>
              <w:bottom w:val="single" w:sz="1" w:space="0" w:color="000000"/>
              <w:right w:val="single" w:sz="1" w:space="0" w:color="000000"/>
            </w:tcBorders>
            <w:shd w:val="clear" w:color="auto" w:fill="auto"/>
          </w:tcPr>
          <w:p w14:paraId="70C7DD00"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Drop date</w:t>
            </w:r>
          </w:p>
        </w:tc>
        <w:tc>
          <w:tcPr>
            <w:tcW w:w="1890" w:type="dxa"/>
            <w:tcBorders>
              <w:left w:val="single" w:sz="1" w:space="0" w:color="000000"/>
              <w:bottom w:val="single" w:sz="1" w:space="0" w:color="000000"/>
              <w:right w:val="single" w:sz="1" w:space="0" w:color="000000"/>
            </w:tcBorders>
          </w:tcPr>
          <w:p w14:paraId="3E763E90" w14:textId="77777777" w:rsidR="00CA72D3" w:rsidRPr="005F7D4D" w:rsidRDefault="00CA72D3" w:rsidP="006A49A3">
            <w:pPr>
              <w:pStyle w:val="TableContents"/>
              <w:rPr>
                <w:rFonts w:ascii="Cambria" w:hAnsi="Cambria"/>
                <w:sz w:val="22"/>
                <w:szCs w:val="22"/>
              </w:rPr>
            </w:pPr>
            <w:proofErr w:type="gramStart"/>
            <w:r w:rsidRPr="005F7D4D">
              <w:rPr>
                <w:rFonts w:ascii="Cambria" w:hAnsi="Cambria"/>
                <w:sz w:val="22"/>
                <w:szCs w:val="22"/>
              </w:rPr>
              <w:t>superseded</w:t>
            </w:r>
            <w:proofErr w:type="gramEnd"/>
          </w:p>
        </w:tc>
      </w:tr>
      <w:tr w:rsidR="00CA72D3" w:rsidRPr="00142E16" w14:paraId="5BC21B4C" w14:textId="77777777" w:rsidTr="006A49A3">
        <w:tc>
          <w:tcPr>
            <w:tcW w:w="990" w:type="dxa"/>
            <w:tcBorders>
              <w:left w:val="single" w:sz="1" w:space="0" w:color="000000"/>
              <w:bottom w:val="single" w:sz="1" w:space="0" w:color="000000"/>
            </w:tcBorders>
            <w:shd w:val="clear" w:color="auto" w:fill="auto"/>
          </w:tcPr>
          <w:p w14:paraId="2B7F8E1A"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 xml:space="preserve">0 </w:t>
            </w:r>
          </w:p>
        </w:tc>
        <w:tc>
          <w:tcPr>
            <w:tcW w:w="1350" w:type="dxa"/>
            <w:tcBorders>
              <w:left w:val="single" w:sz="1" w:space="0" w:color="000000"/>
              <w:bottom w:val="single" w:sz="1" w:space="0" w:color="000000"/>
            </w:tcBorders>
            <w:shd w:val="clear" w:color="auto" w:fill="auto"/>
          </w:tcPr>
          <w:p w14:paraId="577B36B6"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2/6/1998</w:t>
            </w:r>
          </w:p>
        </w:tc>
        <w:tc>
          <w:tcPr>
            <w:tcW w:w="5130" w:type="dxa"/>
            <w:tcBorders>
              <w:left w:val="single" w:sz="1" w:space="0" w:color="000000"/>
              <w:bottom w:val="single" w:sz="1" w:space="0" w:color="000000"/>
              <w:right w:val="single" w:sz="1" w:space="0" w:color="000000"/>
            </w:tcBorders>
            <w:shd w:val="clear" w:color="auto" w:fill="auto"/>
          </w:tcPr>
          <w:p w14:paraId="2CEED7F5"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Drop Date</w:t>
            </w:r>
          </w:p>
        </w:tc>
        <w:tc>
          <w:tcPr>
            <w:tcW w:w="1890" w:type="dxa"/>
            <w:tcBorders>
              <w:left w:val="single" w:sz="1" w:space="0" w:color="000000"/>
              <w:bottom w:val="single" w:sz="1" w:space="0" w:color="000000"/>
              <w:right w:val="single" w:sz="1" w:space="0" w:color="000000"/>
            </w:tcBorders>
          </w:tcPr>
          <w:p w14:paraId="61DFA4CC" w14:textId="77777777" w:rsidR="00CA72D3" w:rsidRPr="005F7D4D" w:rsidRDefault="00CA72D3" w:rsidP="006A49A3">
            <w:pPr>
              <w:pStyle w:val="TableContents"/>
              <w:rPr>
                <w:rFonts w:ascii="Cambria" w:hAnsi="Cambria"/>
                <w:sz w:val="22"/>
                <w:szCs w:val="22"/>
              </w:rPr>
            </w:pPr>
            <w:proofErr w:type="gramStart"/>
            <w:r w:rsidRPr="005F7D4D">
              <w:rPr>
                <w:rFonts w:ascii="Cambria" w:hAnsi="Cambria"/>
                <w:sz w:val="22"/>
                <w:szCs w:val="22"/>
              </w:rPr>
              <w:t>superseded</w:t>
            </w:r>
            <w:proofErr w:type="gramEnd"/>
          </w:p>
        </w:tc>
      </w:tr>
      <w:tr w:rsidR="00CA72D3" w:rsidRPr="00142E16" w14:paraId="2BE3C1D2" w14:textId="77777777" w:rsidTr="006A49A3">
        <w:tc>
          <w:tcPr>
            <w:tcW w:w="990" w:type="dxa"/>
            <w:tcBorders>
              <w:left w:val="single" w:sz="1" w:space="0" w:color="000000"/>
              <w:bottom w:val="single" w:sz="1" w:space="0" w:color="000000"/>
            </w:tcBorders>
            <w:shd w:val="clear" w:color="auto" w:fill="auto"/>
          </w:tcPr>
          <w:p w14:paraId="409E0FBF"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0</w:t>
            </w:r>
          </w:p>
        </w:tc>
        <w:tc>
          <w:tcPr>
            <w:tcW w:w="1350" w:type="dxa"/>
            <w:tcBorders>
              <w:left w:val="single" w:sz="1" w:space="0" w:color="000000"/>
              <w:bottom w:val="single" w:sz="1" w:space="0" w:color="000000"/>
            </w:tcBorders>
            <w:shd w:val="clear" w:color="auto" w:fill="auto"/>
          </w:tcPr>
          <w:p w14:paraId="0ACEE3C3"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12/1/1988</w:t>
            </w:r>
          </w:p>
        </w:tc>
        <w:tc>
          <w:tcPr>
            <w:tcW w:w="5130" w:type="dxa"/>
            <w:tcBorders>
              <w:left w:val="single" w:sz="1" w:space="0" w:color="000000"/>
              <w:bottom w:val="single" w:sz="1" w:space="0" w:color="000000"/>
              <w:right w:val="single" w:sz="1" w:space="0" w:color="000000"/>
            </w:tcBorders>
            <w:shd w:val="clear" w:color="auto" w:fill="auto"/>
          </w:tcPr>
          <w:p w14:paraId="3E046D5B"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Drop Date</w:t>
            </w:r>
          </w:p>
        </w:tc>
        <w:tc>
          <w:tcPr>
            <w:tcW w:w="1890" w:type="dxa"/>
            <w:tcBorders>
              <w:left w:val="single" w:sz="1" w:space="0" w:color="000000"/>
              <w:bottom w:val="single" w:sz="1" w:space="0" w:color="000000"/>
              <w:right w:val="single" w:sz="1" w:space="0" w:color="000000"/>
            </w:tcBorders>
          </w:tcPr>
          <w:p w14:paraId="4AE41AC5" w14:textId="77777777" w:rsidR="00CA72D3" w:rsidRPr="005F7D4D" w:rsidRDefault="00CA72D3" w:rsidP="006A49A3">
            <w:pPr>
              <w:pStyle w:val="TableContents"/>
              <w:rPr>
                <w:rFonts w:ascii="Cambria" w:hAnsi="Cambria"/>
                <w:sz w:val="22"/>
                <w:szCs w:val="22"/>
              </w:rPr>
            </w:pPr>
            <w:proofErr w:type="gramStart"/>
            <w:r w:rsidRPr="005F7D4D">
              <w:rPr>
                <w:rFonts w:ascii="Cambria" w:hAnsi="Cambria"/>
                <w:sz w:val="22"/>
                <w:szCs w:val="22"/>
              </w:rPr>
              <w:t>superseded</w:t>
            </w:r>
            <w:proofErr w:type="gramEnd"/>
          </w:p>
        </w:tc>
      </w:tr>
      <w:tr w:rsidR="00CA72D3" w:rsidRPr="00142E16" w14:paraId="36A6D5D2" w14:textId="77777777" w:rsidTr="006A49A3">
        <w:tc>
          <w:tcPr>
            <w:tcW w:w="990" w:type="dxa"/>
            <w:tcBorders>
              <w:left w:val="single" w:sz="1" w:space="0" w:color="000000"/>
              <w:bottom w:val="single" w:sz="1" w:space="0" w:color="000000"/>
            </w:tcBorders>
            <w:shd w:val="clear" w:color="auto" w:fill="auto"/>
          </w:tcPr>
          <w:p w14:paraId="5B8F6F5A"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 xml:space="preserve">0 </w:t>
            </w:r>
          </w:p>
        </w:tc>
        <w:tc>
          <w:tcPr>
            <w:tcW w:w="1350" w:type="dxa"/>
            <w:tcBorders>
              <w:left w:val="single" w:sz="1" w:space="0" w:color="000000"/>
              <w:bottom w:val="single" w:sz="1" w:space="0" w:color="000000"/>
            </w:tcBorders>
            <w:shd w:val="clear" w:color="auto" w:fill="auto"/>
          </w:tcPr>
          <w:p w14:paraId="28AFB646"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4/2/1986</w:t>
            </w:r>
          </w:p>
        </w:tc>
        <w:tc>
          <w:tcPr>
            <w:tcW w:w="5130" w:type="dxa"/>
            <w:tcBorders>
              <w:left w:val="single" w:sz="1" w:space="0" w:color="000000"/>
              <w:bottom w:val="single" w:sz="1" w:space="0" w:color="000000"/>
              <w:right w:val="single" w:sz="1" w:space="0" w:color="000000"/>
            </w:tcBorders>
            <w:shd w:val="clear" w:color="auto" w:fill="auto"/>
          </w:tcPr>
          <w:p w14:paraId="77F06874" w14:textId="77777777" w:rsidR="00CA72D3" w:rsidRPr="005F7D4D" w:rsidRDefault="00CA72D3" w:rsidP="006A49A3">
            <w:pPr>
              <w:pStyle w:val="TableContents"/>
              <w:rPr>
                <w:rFonts w:ascii="Cambria" w:hAnsi="Cambria"/>
                <w:sz w:val="22"/>
                <w:szCs w:val="22"/>
              </w:rPr>
            </w:pPr>
            <w:r w:rsidRPr="005F7D4D">
              <w:rPr>
                <w:rFonts w:ascii="Cambria" w:hAnsi="Cambria"/>
                <w:sz w:val="22"/>
                <w:szCs w:val="22"/>
              </w:rPr>
              <w:t>Drop Date</w:t>
            </w:r>
          </w:p>
        </w:tc>
        <w:tc>
          <w:tcPr>
            <w:tcW w:w="1890" w:type="dxa"/>
            <w:tcBorders>
              <w:left w:val="single" w:sz="1" w:space="0" w:color="000000"/>
              <w:bottom w:val="single" w:sz="1" w:space="0" w:color="000000"/>
              <w:right w:val="single" w:sz="1" w:space="0" w:color="000000"/>
            </w:tcBorders>
          </w:tcPr>
          <w:p w14:paraId="5CE41FDA" w14:textId="77777777" w:rsidR="00CA72D3" w:rsidRPr="005F7D4D" w:rsidRDefault="00CA72D3" w:rsidP="006A49A3">
            <w:pPr>
              <w:pStyle w:val="TableContents"/>
              <w:rPr>
                <w:rFonts w:ascii="Cambria" w:hAnsi="Cambria"/>
                <w:sz w:val="22"/>
                <w:szCs w:val="22"/>
              </w:rPr>
            </w:pPr>
          </w:p>
        </w:tc>
      </w:tr>
    </w:tbl>
    <w:p w14:paraId="3965BB25" w14:textId="77777777" w:rsidR="00AA6A7B" w:rsidRDefault="00AA6A7B"/>
    <w:sectPr w:rsidR="00AA6A7B" w:rsidSect="007169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F6"/>
    <w:rsid w:val="003A3622"/>
    <w:rsid w:val="004A7BF6"/>
    <w:rsid w:val="00695C8A"/>
    <w:rsid w:val="006A49A3"/>
    <w:rsid w:val="007169C8"/>
    <w:rsid w:val="00782B3C"/>
    <w:rsid w:val="00823B28"/>
    <w:rsid w:val="00AA6A7B"/>
    <w:rsid w:val="00C33EAF"/>
    <w:rsid w:val="00CA72D3"/>
    <w:rsid w:val="00D021EE"/>
    <w:rsid w:val="00DE2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AD1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7BF6"/>
    <w:pPr>
      <w:widowControl w:val="0"/>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A7BF6"/>
    <w:rPr>
      <w:rFonts w:ascii="Times New Roman" w:eastAsia="Times New Roman" w:hAnsi="Times New Roman" w:cs="Times New Roman"/>
      <w:sz w:val="20"/>
      <w:szCs w:val="20"/>
    </w:rPr>
  </w:style>
  <w:style w:type="paragraph" w:styleId="NormalWeb">
    <w:name w:val="Normal (Web)"/>
    <w:basedOn w:val="Normal"/>
    <w:uiPriority w:val="99"/>
    <w:unhideWhenUsed/>
    <w:rsid w:val="004A7BF6"/>
    <w:pPr>
      <w:spacing w:before="100" w:beforeAutospacing="1" w:after="100" w:afterAutospacing="1"/>
    </w:pPr>
    <w:rPr>
      <w:rFonts w:ascii="Times" w:eastAsia="Times New Roman" w:hAnsi="Times" w:cs="Times New Roman"/>
      <w:sz w:val="20"/>
      <w:szCs w:val="20"/>
    </w:rPr>
  </w:style>
  <w:style w:type="paragraph" w:customStyle="1" w:styleId="TableContents">
    <w:name w:val="Table Contents"/>
    <w:basedOn w:val="Normal"/>
    <w:rsid w:val="00CA72D3"/>
    <w:pPr>
      <w:widowControl w:val="0"/>
      <w:suppressLineNumbers/>
      <w:suppressAutoHyphens/>
    </w:pPr>
    <w:rPr>
      <w:rFonts w:ascii="Times New Roman" w:eastAsia="Times New Roman" w:hAnsi="Times New Roman" w:cs="Times New Roman"/>
      <w:sz w:val="20"/>
      <w:szCs w:val="20"/>
    </w:rPr>
  </w:style>
  <w:style w:type="paragraph" w:customStyle="1" w:styleId="TableHeading">
    <w:name w:val="Table Heading"/>
    <w:basedOn w:val="TableContents"/>
    <w:rsid w:val="00CA72D3"/>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7BF6"/>
    <w:pPr>
      <w:widowControl w:val="0"/>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A7BF6"/>
    <w:rPr>
      <w:rFonts w:ascii="Times New Roman" w:eastAsia="Times New Roman" w:hAnsi="Times New Roman" w:cs="Times New Roman"/>
      <w:sz w:val="20"/>
      <w:szCs w:val="20"/>
    </w:rPr>
  </w:style>
  <w:style w:type="paragraph" w:styleId="NormalWeb">
    <w:name w:val="Normal (Web)"/>
    <w:basedOn w:val="Normal"/>
    <w:uiPriority w:val="99"/>
    <w:unhideWhenUsed/>
    <w:rsid w:val="004A7BF6"/>
    <w:pPr>
      <w:spacing w:before="100" w:beforeAutospacing="1" w:after="100" w:afterAutospacing="1"/>
    </w:pPr>
    <w:rPr>
      <w:rFonts w:ascii="Times" w:eastAsia="Times New Roman" w:hAnsi="Times" w:cs="Times New Roman"/>
      <w:sz w:val="20"/>
      <w:szCs w:val="20"/>
    </w:rPr>
  </w:style>
  <w:style w:type="paragraph" w:customStyle="1" w:styleId="TableContents">
    <w:name w:val="Table Contents"/>
    <w:basedOn w:val="Normal"/>
    <w:rsid w:val="00CA72D3"/>
    <w:pPr>
      <w:widowControl w:val="0"/>
      <w:suppressLineNumbers/>
      <w:suppressAutoHyphens/>
    </w:pPr>
    <w:rPr>
      <w:rFonts w:ascii="Times New Roman" w:eastAsia="Times New Roman" w:hAnsi="Times New Roman" w:cs="Times New Roman"/>
      <w:sz w:val="20"/>
      <w:szCs w:val="20"/>
    </w:rPr>
  </w:style>
  <w:style w:type="paragraph" w:customStyle="1" w:styleId="TableHeading">
    <w:name w:val="Table Heading"/>
    <w:basedOn w:val="TableContents"/>
    <w:rsid w:val="00CA72D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42836">
      <w:bodyDiv w:val="1"/>
      <w:marLeft w:val="0"/>
      <w:marRight w:val="0"/>
      <w:marTop w:val="0"/>
      <w:marBottom w:val="0"/>
      <w:divBdr>
        <w:top w:val="none" w:sz="0" w:space="0" w:color="auto"/>
        <w:left w:val="none" w:sz="0" w:space="0" w:color="auto"/>
        <w:bottom w:val="none" w:sz="0" w:space="0" w:color="auto"/>
        <w:right w:val="none" w:sz="0" w:space="0" w:color="auto"/>
      </w:divBdr>
      <w:divsChild>
        <w:div w:id="273639225">
          <w:marLeft w:val="0"/>
          <w:marRight w:val="0"/>
          <w:marTop w:val="0"/>
          <w:marBottom w:val="0"/>
          <w:divBdr>
            <w:top w:val="none" w:sz="0" w:space="0" w:color="auto"/>
            <w:left w:val="none" w:sz="0" w:space="0" w:color="auto"/>
            <w:bottom w:val="none" w:sz="0" w:space="0" w:color="auto"/>
            <w:right w:val="none" w:sz="0" w:space="0" w:color="auto"/>
          </w:divBdr>
          <w:divsChild>
            <w:div w:id="1759322535">
              <w:marLeft w:val="0"/>
              <w:marRight w:val="0"/>
              <w:marTop w:val="0"/>
              <w:marBottom w:val="0"/>
              <w:divBdr>
                <w:top w:val="none" w:sz="0" w:space="0" w:color="auto"/>
                <w:left w:val="none" w:sz="0" w:space="0" w:color="auto"/>
                <w:bottom w:val="none" w:sz="0" w:space="0" w:color="auto"/>
                <w:right w:val="none" w:sz="0" w:space="0" w:color="auto"/>
              </w:divBdr>
              <w:divsChild>
                <w:div w:id="543174828">
                  <w:marLeft w:val="0"/>
                  <w:marRight w:val="0"/>
                  <w:marTop w:val="0"/>
                  <w:marBottom w:val="0"/>
                  <w:divBdr>
                    <w:top w:val="none" w:sz="0" w:space="0" w:color="auto"/>
                    <w:left w:val="none" w:sz="0" w:space="0" w:color="auto"/>
                    <w:bottom w:val="none" w:sz="0" w:space="0" w:color="auto"/>
                    <w:right w:val="none" w:sz="0" w:space="0" w:color="auto"/>
                  </w:divBdr>
                  <w:divsChild>
                    <w:div w:id="218786677">
                      <w:marLeft w:val="0"/>
                      <w:marRight w:val="0"/>
                      <w:marTop w:val="0"/>
                      <w:marBottom w:val="0"/>
                      <w:divBdr>
                        <w:top w:val="none" w:sz="0" w:space="0" w:color="auto"/>
                        <w:left w:val="none" w:sz="0" w:space="0" w:color="auto"/>
                        <w:bottom w:val="none" w:sz="0" w:space="0" w:color="auto"/>
                        <w:right w:val="none" w:sz="0" w:space="0" w:color="auto"/>
                      </w:divBdr>
                    </w:div>
                  </w:divsChild>
                </w:div>
                <w:div w:id="1869561791">
                  <w:marLeft w:val="0"/>
                  <w:marRight w:val="0"/>
                  <w:marTop w:val="0"/>
                  <w:marBottom w:val="0"/>
                  <w:divBdr>
                    <w:top w:val="none" w:sz="0" w:space="0" w:color="auto"/>
                    <w:left w:val="none" w:sz="0" w:space="0" w:color="auto"/>
                    <w:bottom w:val="none" w:sz="0" w:space="0" w:color="auto"/>
                    <w:right w:val="none" w:sz="0" w:space="0" w:color="auto"/>
                  </w:divBdr>
                  <w:divsChild>
                    <w:div w:id="1542594939">
                      <w:marLeft w:val="0"/>
                      <w:marRight w:val="0"/>
                      <w:marTop w:val="0"/>
                      <w:marBottom w:val="0"/>
                      <w:divBdr>
                        <w:top w:val="none" w:sz="0" w:space="0" w:color="auto"/>
                        <w:left w:val="none" w:sz="0" w:space="0" w:color="auto"/>
                        <w:bottom w:val="none" w:sz="0" w:space="0" w:color="auto"/>
                        <w:right w:val="none" w:sz="0" w:space="0" w:color="auto"/>
                      </w:divBdr>
                    </w:div>
                  </w:divsChild>
                </w:div>
                <w:div w:id="371541377">
                  <w:marLeft w:val="0"/>
                  <w:marRight w:val="0"/>
                  <w:marTop w:val="0"/>
                  <w:marBottom w:val="0"/>
                  <w:divBdr>
                    <w:top w:val="none" w:sz="0" w:space="0" w:color="auto"/>
                    <w:left w:val="none" w:sz="0" w:space="0" w:color="auto"/>
                    <w:bottom w:val="none" w:sz="0" w:space="0" w:color="auto"/>
                    <w:right w:val="none" w:sz="0" w:space="0" w:color="auto"/>
                  </w:divBdr>
                  <w:divsChild>
                    <w:div w:id="280652011">
                      <w:marLeft w:val="0"/>
                      <w:marRight w:val="0"/>
                      <w:marTop w:val="0"/>
                      <w:marBottom w:val="0"/>
                      <w:divBdr>
                        <w:top w:val="none" w:sz="0" w:space="0" w:color="auto"/>
                        <w:left w:val="none" w:sz="0" w:space="0" w:color="auto"/>
                        <w:bottom w:val="none" w:sz="0" w:space="0" w:color="auto"/>
                        <w:right w:val="none" w:sz="0" w:space="0" w:color="auto"/>
                      </w:divBdr>
                    </w:div>
                  </w:divsChild>
                </w:div>
                <w:div w:id="439837549">
                  <w:marLeft w:val="0"/>
                  <w:marRight w:val="0"/>
                  <w:marTop w:val="0"/>
                  <w:marBottom w:val="0"/>
                  <w:divBdr>
                    <w:top w:val="none" w:sz="0" w:space="0" w:color="auto"/>
                    <w:left w:val="none" w:sz="0" w:space="0" w:color="auto"/>
                    <w:bottom w:val="none" w:sz="0" w:space="0" w:color="auto"/>
                    <w:right w:val="none" w:sz="0" w:space="0" w:color="auto"/>
                  </w:divBdr>
                  <w:divsChild>
                    <w:div w:id="748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58779">
      <w:bodyDiv w:val="1"/>
      <w:marLeft w:val="0"/>
      <w:marRight w:val="0"/>
      <w:marTop w:val="0"/>
      <w:marBottom w:val="0"/>
      <w:divBdr>
        <w:top w:val="none" w:sz="0" w:space="0" w:color="auto"/>
        <w:left w:val="none" w:sz="0" w:space="0" w:color="auto"/>
        <w:bottom w:val="none" w:sz="0" w:space="0" w:color="auto"/>
        <w:right w:val="none" w:sz="0" w:space="0" w:color="auto"/>
      </w:divBdr>
      <w:divsChild>
        <w:div w:id="497311408">
          <w:marLeft w:val="0"/>
          <w:marRight w:val="0"/>
          <w:marTop w:val="0"/>
          <w:marBottom w:val="0"/>
          <w:divBdr>
            <w:top w:val="none" w:sz="0" w:space="0" w:color="auto"/>
            <w:left w:val="none" w:sz="0" w:space="0" w:color="auto"/>
            <w:bottom w:val="none" w:sz="0" w:space="0" w:color="auto"/>
            <w:right w:val="none" w:sz="0" w:space="0" w:color="auto"/>
          </w:divBdr>
          <w:divsChild>
            <w:div w:id="1649821108">
              <w:marLeft w:val="0"/>
              <w:marRight w:val="0"/>
              <w:marTop w:val="0"/>
              <w:marBottom w:val="0"/>
              <w:divBdr>
                <w:top w:val="none" w:sz="0" w:space="0" w:color="auto"/>
                <w:left w:val="none" w:sz="0" w:space="0" w:color="auto"/>
                <w:bottom w:val="none" w:sz="0" w:space="0" w:color="auto"/>
                <w:right w:val="none" w:sz="0" w:space="0" w:color="auto"/>
              </w:divBdr>
              <w:divsChild>
                <w:div w:id="2117166323">
                  <w:marLeft w:val="0"/>
                  <w:marRight w:val="0"/>
                  <w:marTop w:val="0"/>
                  <w:marBottom w:val="0"/>
                  <w:divBdr>
                    <w:top w:val="none" w:sz="0" w:space="0" w:color="auto"/>
                    <w:left w:val="none" w:sz="0" w:space="0" w:color="auto"/>
                    <w:bottom w:val="none" w:sz="0" w:space="0" w:color="auto"/>
                    <w:right w:val="none" w:sz="0" w:space="0" w:color="auto"/>
                  </w:divBdr>
                  <w:divsChild>
                    <w:div w:id="1311135927">
                      <w:marLeft w:val="0"/>
                      <w:marRight w:val="0"/>
                      <w:marTop w:val="0"/>
                      <w:marBottom w:val="0"/>
                      <w:divBdr>
                        <w:top w:val="none" w:sz="0" w:space="0" w:color="auto"/>
                        <w:left w:val="none" w:sz="0" w:space="0" w:color="auto"/>
                        <w:bottom w:val="none" w:sz="0" w:space="0" w:color="auto"/>
                        <w:right w:val="none" w:sz="0" w:space="0" w:color="auto"/>
                      </w:divBdr>
                    </w:div>
                  </w:divsChild>
                </w:div>
                <w:div w:id="609510916">
                  <w:marLeft w:val="0"/>
                  <w:marRight w:val="0"/>
                  <w:marTop w:val="0"/>
                  <w:marBottom w:val="0"/>
                  <w:divBdr>
                    <w:top w:val="none" w:sz="0" w:space="0" w:color="auto"/>
                    <w:left w:val="none" w:sz="0" w:space="0" w:color="auto"/>
                    <w:bottom w:val="none" w:sz="0" w:space="0" w:color="auto"/>
                    <w:right w:val="none" w:sz="0" w:space="0" w:color="auto"/>
                  </w:divBdr>
                  <w:divsChild>
                    <w:div w:id="1994260918">
                      <w:marLeft w:val="0"/>
                      <w:marRight w:val="0"/>
                      <w:marTop w:val="0"/>
                      <w:marBottom w:val="0"/>
                      <w:divBdr>
                        <w:top w:val="none" w:sz="0" w:space="0" w:color="auto"/>
                        <w:left w:val="none" w:sz="0" w:space="0" w:color="auto"/>
                        <w:bottom w:val="none" w:sz="0" w:space="0" w:color="auto"/>
                        <w:right w:val="none" w:sz="0" w:space="0" w:color="auto"/>
                      </w:divBdr>
                    </w:div>
                  </w:divsChild>
                </w:div>
                <w:div w:id="1209219164">
                  <w:marLeft w:val="0"/>
                  <w:marRight w:val="0"/>
                  <w:marTop w:val="0"/>
                  <w:marBottom w:val="0"/>
                  <w:divBdr>
                    <w:top w:val="none" w:sz="0" w:space="0" w:color="auto"/>
                    <w:left w:val="none" w:sz="0" w:space="0" w:color="auto"/>
                    <w:bottom w:val="none" w:sz="0" w:space="0" w:color="auto"/>
                    <w:right w:val="none" w:sz="0" w:space="0" w:color="auto"/>
                  </w:divBdr>
                  <w:divsChild>
                    <w:div w:id="1187789189">
                      <w:marLeft w:val="0"/>
                      <w:marRight w:val="0"/>
                      <w:marTop w:val="0"/>
                      <w:marBottom w:val="0"/>
                      <w:divBdr>
                        <w:top w:val="none" w:sz="0" w:space="0" w:color="auto"/>
                        <w:left w:val="none" w:sz="0" w:space="0" w:color="auto"/>
                        <w:bottom w:val="none" w:sz="0" w:space="0" w:color="auto"/>
                        <w:right w:val="none" w:sz="0" w:space="0" w:color="auto"/>
                      </w:divBdr>
                    </w:div>
                  </w:divsChild>
                </w:div>
                <w:div w:id="941036002">
                  <w:marLeft w:val="0"/>
                  <w:marRight w:val="0"/>
                  <w:marTop w:val="0"/>
                  <w:marBottom w:val="0"/>
                  <w:divBdr>
                    <w:top w:val="none" w:sz="0" w:space="0" w:color="auto"/>
                    <w:left w:val="none" w:sz="0" w:space="0" w:color="auto"/>
                    <w:bottom w:val="none" w:sz="0" w:space="0" w:color="auto"/>
                    <w:right w:val="none" w:sz="0" w:space="0" w:color="auto"/>
                  </w:divBdr>
                  <w:divsChild>
                    <w:div w:id="925385020">
                      <w:marLeft w:val="0"/>
                      <w:marRight w:val="0"/>
                      <w:marTop w:val="0"/>
                      <w:marBottom w:val="0"/>
                      <w:divBdr>
                        <w:top w:val="none" w:sz="0" w:space="0" w:color="auto"/>
                        <w:left w:val="none" w:sz="0" w:space="0" w:color="auto"/>
                        <w:bottom w:val="none" w:sz="0" w:space="0" w:color="auto"/>
                        <w:right w:val="none" w:sz="0" w:space="0" w:color="auto"/>
                      </w:divBdr>
                    </w:div>
                  </w:divsChild>
                </w:div>
                <w:div w:id="1832938823">
                  <w:marLeft w:val="0"/>
                  <w:marRight w:val="0"/>
                  <w:marTop w:val="0"/>
                  <w:marBottom w:val="0"/>
                  <w:divBdr>
                    <w:top w:val="none" w:sz="0" w:space="0" w:color="auto"/>
                    <w:left w:val="none" w:sz="0" w:space="0" w:color="auto"/>
                    <w:bottom w:val="none" w:sz="0" w:space="0" w:color="auto"/>
                    <w:right w:val="none" w:sz="0" w:space="0" w:color="auto"/>
                  </w:divBdr>
                  <w:divsChild>
                    <w:div w:id="6500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00887">
      <w:bodyDiv w:val="1"/>
      <w:marLeft w:val="0"/>
      <w:marRight w:val="0"/>
      <w:marTop w:val="0"/>
      <w:marBottom w:val="0"/>
      <w:divBdr>
        <w:top w:val="none" w:sz="0" w:space="0" w:color="auto"/>
        <w:left w:val="none" w:sz="0" w:space="0" w:color="auto"/>
        <w:bottom w:val="none" w:sz="0" w:space="0" w:color="auto"/>
        <w:right w:val="none" w:sz="0" w:space="0" w:color="auto"/>
      </w:divBdr>
      <w:divsChild>
        <w:div w:id="550266999">
          <w:marLeft w:val="0"/>
          <w:marRight w:val="0"/>
          <w:marTop w:val="0"/>
          <w:marBottom w:val="0"/>
          <w:divBdr>
            <w:top w:val="none" w:sz="0" w:space="0" w:color="auto"/>
            <w:left w:val="none" w:sz="0" w:space="0" w:color="auto"/>
            <w:bottom w:val="none" w:sz="0" w:space="0" w:color="auto"/>
            <w:right w:val="none" w:sz="0" w:space="0" w:color="auto"/>
          </w:divBdr>
          <w:divsChild>
            <w:div w:id="963270039">
              <w:marLeft w:val="0"/>
              <w:marRight w:val="0"/>
              <w:marTop w:val="0"/>
              <w:marBottom w:val="0"/>
              <w:divBdr>
                <w:top w:val="none" w:sz="0" w:space="0" w:color="auto"/>
                <w:left w:val="none" w:sz="0" w:space="0" w:color="auto"/>
                <w:bottom w:val="none" w:sz="0" w:space="0" w:color="auto"/>
                <w:right w:val="none" w:sz="0" w:space="0" w:color="auto"/>
              </w:divBdr>
              <w:divsChild>
                <w:div w:id="14468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3469">
      <w:bodyDiv w:val="1"/>
      <w:marLeft w:val="0"/>
      <w:marRight w:val="0"/>
      <w:marTop w:val="0"/>
      <w:marBottom w:val="0"/>
      <w:divBdr>
        <w:top w:val="none" w:sz="0" w:space="0" w:color="auto"/>
        <w:left w:val="none" w:sz="0" w:space="0" w:color="auto"/>
        <w:bottom w:val="none" w:sz="0" w:space="0" w:color="auto"/>
        <w:right w:val="none" w:sz="0" w:space="0" w:color="auto"/>
      </w:divBdr>
      <w:divsChild>
        <w:div w:id="1529098255">
          <w:marLeft w:val="0"/>
          <w:marRight w:val="0"/>
          <w:marTop w:val="0"/>
          <w:marBottom w:val="0"/>
          <w:divBdr>
            <w:top w:val="none" w:sz="0" w:space="0" w:color="auto"/>
            <w:left w:val="none" w:sz="0" w:space="0" w:color="auto"/>
            <w:bottom w:val="none" w:sz="0" w:space="0" w:color="auto"/>
            <w:right w:val="none" w:sz="0" w:space="0" w:color="auto"/>
          </w:divBdr>
          <w:divsChild>
            <w:div w:id="1334139571">
              <w:marLeft w:val="0"/>
              <w:marRight w:val="0"/>
              <w:marTop w:val="0"/>
              <w:marBottom w:val="0"/>
              <w:divBdr>
                <w:top w:val="none" w:sz="0" w:space="0" w:color="auto"/>
                <w:left w:val="none" w:sz="0" w:space="0" w:color="auto"/>
                <w:bottom w:val="none" w:sz="0" w:space="0" w:color="auto"/>
                <w:right w:val="none" w:sz="0" w:space="0" w:color="auto"/>
              </w:divBdr>
              <w:divsChild>
                <w:div w:id="1233464986">
                  <w:marLeft w:val="0"/>
                  <w:marRight w:val="0"/>
                  <w:marTop w:val="0"/>
                  <w:marBottom w:val="0"/>
                  <w:divBdr>
                    <w:top w:val="none" w:sz="0" w:space="0" w:color="auto"/>
                    <w:left w:val="none" w:sz="0" w:space="0" w:color="auto"/>
                    <w:bottom w:val="none" w:sz="0" w:space="0" w:color="auto"/>
                    <w:right w:val="none" w:sz="0" w:space="0" w:color="auto"/>
                  </w:divBdr>
                </w:div>
              </w:divsChild>
            </w:div>
            <w:div w:id="1776247020">
              <w:marLeft w:val="0"/>
              <w:marRight w:val="0"/>
              <w:marTop w:val="0"/>
              <w:marBottom w:val="0"/>
              <w:divBdr>
                <w:top w:val="none" w:sz="0" w:space="0" w:color="auto"/>
                <w:left w:val="none" w:sz="0" w:space="0" w:color="auto"/>
                <w:bottom w:val="none" w:sz="0" w:space="0" w:color="auto"/>
                <w:right w:val="none" w:sz="0" w:space="0" w:color="auto"/>
              </w:divBdr>
              <w:divsChild>
                <w:div w:id="5513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128">
      <w:bodyDiv w:val="1"/>
      <w:marLeft w:val="0"/>
      <w:marRight w:val="0"/>
      <w:marTop w:val="0"/>
      <w:marBottom w:val="0"/>
      <w:divBdr>
        <w:top w:val="none" w:sz="0" w:space="0" w:color="auto"/>
        <w:left w:val="none" w:sz="0" w:space="0" w:color="auto"/>
        <w:bottom w:val="none" w:sz="0" w:space="0" w:color="auto"/>
        <w:right w:val="none" w:sz="0" w:space="0" w:color="auto"/>
      </w:divBdr>
      <w:divsChild>
        <w:div w:id="1220899369">
          <w:marLeft w:val="0"/>
          <w:marRight w:val="0"/>
          <w:marTop w:val="0"/>
          <w:marBottom w:val="0"/>
          <w:divBdr>
            <w:top w:val="none" w:sz="0" w:space="0" w:color="auto"/>
            <w:left w:val="none" w:sz="0" w:space="0" w:color="auto"/>
            <w:bottom w:val="none" w:sz="0" w:space="0" w:color="auto"/>
            <w:right w:val="none" w:sz="0" w:space="0" w:color="auto"/>
          </w:divBdr>
          <w:divsChild>
            <w:div w:id="244728021">
              <w:marLeft w:val="0"/>
              <w:marRight w:val="0"/>
              <w:marTop w:val="0"/>
              <w:marBottom w:val="0"/>
              <w:divBdr>
                <w:top w:val="none" w:sz="0" w:space="0" w:color="auto"/>
                <w:left w:val="none" w:sz="0" w:space="0" w:color="auto"/>
                <w:bottom w:val="none" w:sz="0" w:space="0" w:color="auto"/>
                <w:right w:val="none" w:sz="0" w:space="0" w:color="auto"/>
              </w:divBdr>
              <w:divsChild>
                <w:div w:id="485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8063">
      <w:bodyDiv w:val="1"/>
      <w:marLeft w:val="0"/>
      <w:marRight w:val="0"/>
      <w:marTop w:val="0"/>
      <w:marBottom w:val="0"/>
      <w:divBdr>
        <w:top w:val="none" w:sz="0" w:space="0" w:color="auto"/>
        <w:left w:val="none" w:sz="0" w:space="0" w:color="auto"/>
        <w:bottom w:val="none" w:sz="0" w:space="0" w:color="auto"/>
        <w:right w:val="none" w:sz="0" w:space="0" w:color="auto"/>
      </w:divBdr>
      <w:divsChild>
        <w:div w:id="1097211805">
          <w:marLeft w:val="0"/>
          <w:marRight w:val="0"/>
          <w:marTop w:val="0"/>
          <w:marBottom w:val="0"/>
          <w:divBdr>
            <w:top w:val="none" w:sz="0" w:space="0" w:color="auto"/>
            <w:left w:val="none" w:sz="0" w:space="0" w:color="auto"/>
            <w:bottom w:val="none" w:sz="0" w:space="0" w:color="auto"/>
            <w:right w:val="none" w:sz="0" w:space="0" w:color="auto"/>
          </w:divBdr>
          <w:divsChild>
            <w:div w:id="1476217613">
              <w:marLeft w:val="0"/>
              <w:marRight w:val="0"/>
              <w:marTop w:val="0"/>
              <w:marBottom w:val="0"/>
              <w:divBdr>
                <w:top w:val="none" w:sz="0" w:space="0" w:color="auto"/>
                <w:left w:val="none" w:sz="0" w:space="0" w:color="auto"/>
                <w:bottom w:val="none" w:sz="0" w:space="0" w:color="auto"/>
                <w:right w:val="none" w:sz="0" w:space="0" w:color="auto"/>
              </w:divBdr>
              <w:divsChild>
                <w:div w:id="128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2517">
      <w:bodyDiv w:val="1"/>
      <w:marLeft w:val="0"/>
      <w:marRight w:val="0"/>
      <w:marTop w:val="0"/>
      <w:marBottom w:val="0"/>
      <w:divBdr>
        <w:top w:val="none" w:sz="0" w:space="0" w:color="auto"/>
        <w:left w:val="none" w:sz="0" w:space="0" w:color="auto"/>
        <w:bottom w:val="none" w:sz="0" w:space="0" w:color="auto"/>
        <w:right w:val="none" w:sz="0" w:space="0" w:color="auto"/>
      </w:divBdr>
      <w:divsChild>
        <w:div w:id="1757433167">
          <w:marLeft w:val="0"/>
          <w:marRight w:val="0"/>
          <w:marTop w:val="0"/>
          <w:marBottom w:val="0"/>
          <w:divBdr>
            <w:top w:val="none" w:sz="0" w:space="0" w:color="auto"/>
            <w:left w:val="none" w:sz="0" w:space="0" w:color="auto"/>
            <w:bottom w:val="none" w:sz="0" w:space="0" w:color="auto"/>
            <w:right w:val="none" w:sz="0" w:space="0" w:color="auto"/>
          </w:divBdr>
          <w:divsChild>
            <w:div w:id="1220484287">
              <w:marLeft w:val="0"/>
              <w:marRight w:val="0"/>
              <w:marTop w:val="0"/>
              <w:marBottom w:val="0"/>
              <w:divBdr>
                <w:top w:val="none" w:sz="0" w:space="0" w:color="auto"/>
                <w:left w:val="none" w:sz="0" w:space="0" w:color="auto"/>
                <w:bottom w:val="none" w:sz="0" w:space="0" w:color="auto"/>
                <w:right w:val="none" w:sz="0" w:space="0" w:color="auto"/>
              </w:divBdr>
              <w:divsChild>
                <w:div w:id="15812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6203">
      <w:bodyDiv w:val="1"/>
      <w:marLeft w:val="0"/>
      <w:marRight w:val="0"/>
      <w:marTop w:val="0"/>
      <w:marBottom w:val="0"/>
      <w:divBdr>
        <w:top w:val="none" w:sz="0" w:space="0" w:color="auto"/>
        <w:left w:val="none" w:sz="0" w:space="0" w:color="auto"/>
        <w:bottom w:val="none" w:sz="0" w:space="0" w:color="auto"/>
        <w:right w:val="none" w:sz="0" w:space="0" w:color="auto"/>
      </w:divBdr>
      <w:divsChild>
        <w:div w:id="918564563">
          <w:marLeft w:val="0"/>
          <w:marRight w:val="0"/>
          <w:marTop w:val="0"/>
          <w:marBottom w:val="0"/>
          <w:divBdr>
            <w:top w:val="none" w:sz="0" w:space="0" w:color="auto"/>
            <w:left w:val="none" w:sz="0" w:space="0" w:color="auto"/>
            <w:bottom w:val="none" w:sz="0" w:space="0" w:color="auto"/>
            <w:right w:val="none" w:sz="0" w:space="0" w:color="auto"/>
          </w:divBdr>
          <w:divsChild>
            <w:div w:id="1964581481">
              <w:marLeft w:val="0"/>
              <w:marRight w:val="0"/>
              <w:marTop w:val="0"/>
              <w:marBottom w:val="0"/>
              <w:divBdr>
                <w:top w:val="none" w:sz="0" w:space="0" w:color="auto"/>
                <w:left w:val="none" w:sz="0" w:space="0" w:color="auto"/>
                <w:bottom w:val="none" w:sz="0" w:space="0" w:color="auto"/>
                <w:right w:val="none" w:sz="0" w:space="0" w:color="auto"/>
              </w:divBdr>
              <w:divsChild>
                <w:div w:id="19491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4554">
      <w:bodyDiv w:val="1"/>
      <w:marLeft w:val="0"/>
      <w:marRight w:val="0"/>
      <w:marTop w:val="0"/>
      <w:marBottom w:val="0"/>
      <w:divBdr>
        <w:top w:val="none" w:sz="0" w:space="0" w:color="auto"/>
        <w:left w:val="none" w:sz="0" w:space="0" w:color="auto"/>
        <w:bottom w:val="none" w:sz="0" w:space="0" w:color="auto"/>
        <w:right w:val="none" w:sz="0" w:space="0" w:color="auto"/>
      </w:divBdr>
      <w:divsChild>
        <w:div w:id="740257676">
          <w:marLeft w:val="0"/>
          <w:marRight w:val="0"/>
          <w:marTop w:val="0"/>
          <w:marBottom w:val="0"/>
          <w:divBdr>
            <w:top w:val="none" w:sz="0" w:space="0" w:color="auto"/>
            <w:left w:val="none" w:sz="0" w:space="0" w:color="auto"/>
            <w:bottom w:val="none" w:sz="0" w:space="0" w:color="auto"/>
            <w:right w:val="none" w:sz="0" w:space="0" w:color="auto"/>
          </w:divBdr>
          <w:divsChild>
            <w:div w:id="244413806">
              <w:marLeft w:val="0"/>
              <w:marRight w:val="0"/>
              <w:marTop w:val="0"/>
              <w:marBottom w:val="0"/>
              <w:divBdr>
                <w:top w:val="none" w:sz="0" w:space="0" w:color="auto"/>
                <w:left w:val="none" w:sz="0" w:space="0" w:color="auto"/>
                <w:bottom w:val="none" w:sz="0" w:space="0" w:color="auto"/>
                <w:right w:val="none" w:sz="0" w:space="0" w:color="auto"/>
              </w:divBdr>
              <w:divsChild>
                <w:div w:id="13572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588</Words>
  <Characters>3357</Characters>
  <Application>Microsoft Macintosh Word</Application>
  <DocSecurity>0</DocSecurity>
  <Lines>27</Lines>
  <Paragraphs>7</Paragraphs>
  <ScaleCrop>false</ScaleCrop>
  <Company>UALR</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Wright</dc:creator>
  <cp:keywords/>
  <dc:description/>
  <cp:lastModifiedBy>Andrew Wright</cp:lastModifiedBy>
  <cp:revision>6</cp:revision>
  <dcterms:created xsi:type="dcterms:W3CDTF">2017-06-09T17:34:00Z</dcterms:created>
  <dcterms:modified xsi:type="dcterms:W3CDTF">2017-06-09T18:36:00Z</dcterms:modified>
</cp:coreProperties>
</file>